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A4" w:rsidRDefault="00E77D23" w:rsidP="00E77D23">
      <w:pPr>
        <w:pBdr>
          <w:top w:val="nil"/>
          <w:left w:val="nil"/>
          <w:bottom w:val="nil"/>
          <w:right w:val="nil"/>
          <w:between w:val="nil"/>
        </w:pBdr>
        <w:jc w:val="center"/>
        <w:rPr>
          <w:rFonts w:ascii="Times New Roman" w:eastAsia="Times New Roman" w:hAnsi="Times New Roman" w:cs="Times New Roman"/>
          <w:b/>
          <w:sz w:val="32"/>
          <w:szCs w:val="32"/>
        </w:rPr>
      </w:pPr>
      <w:bookmarkStart w:id="0" w:name="_gjdgxs"/>
      <w:bookmarkEnd w:id="0"/>
      <w:proofErr w:type="gramStart"/>
      <w:r>
        <w:rPr>
          <w:rFonts w:ascii="Times New Roman" w:eastAsia="Times New Roman" w:hAnsi="Times New Roman" w:cs="Times New Roman"/>
          <w:b/>
          <w:sz w:val="32"/>
          <w:szCs w:val="32"/>
        </w:rPr>
        <w:t xml:space="preserve">MURATPAŞA </w:t>
      </w:r>
      <w:r w:rsidR="00C7657E">
        <w:rPr>
          <w:rFonts w:ascii="Times New Roman" w:eastAsia="Times New Roman" w:hAnsi="Times New Roman" w:cs="Times New Roman"/>
          <w:b/>
          <w:sz w:val="32"/>
          <w:szCs w:val="32"/>
        </w:rPr>
        <w:t xml:space="preserve"> KAYMAKAMLIĞI</w:t>
      </w:r>
      <w:proofErr w:type="gramEnd"/>
    </w:p>
    <w:p w:rsidR="006A54A4" w:rsidRDefault="00E77D23" w:rsidP="00E77D23">
      <w:pPr>
        <w:pBdr>
          <w:top w:val="nil"/>
          <w:left w:val="nil"/>
          <w:bottom w:val="nil"/>
          <w:right w:val="nil"/>
          <w:between w:val="nil"/>
        </w:pBdr>
        <w:spacing w:after="120"/>
        <w:ind w:left="2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HACI DUDU MEHMET GEBİZLİ KIZ ANADOLU İMAM HATİP </w:t>
      </w:r>
      <w:proofErr w:type="gramStart"/>
      <w:r>
        <w:rPr>
          <w:rFonts w:ascii="Times New Roman" w:eastAsia="Times New Roman" w:hAnsi="Times New Roman" w:cs="Times New Roman"/>
          <w:b/>
          <w:sz w:val="32"/>
          <w:szCs w:val="32"/>
        </w:rPr>
        <w:t>LİSESİ</w:t>
      </w:r>
      <w:r w:rsidR="00C7657E">
        <w:rPr>
          <w:rFonts w:ascii="Times New Roman" w:eastAsia="Times New Roman" w:hAnsi="Times New Roman" w:cs="Times New Roman"/>
          <w:b/>
          <w:sz w:val="32"/>
          <w:szCs w:val="32"/>
        </w:rPr>
        <w:t xml:space="preserve">  MÜDÜRLÜĞÜ</w:t>
      </w:r>
      <w:proofErr w:type="gramEnd"/>
    </w:p>
    <w:p w:rsidR="006A54A4" w:rsidRDefault="00C7657E">
      <w:pPr>
        <w:pBdr>
          <w:top w:val="nil"/>
          <w:left w:val="nil"/>
          <w:bottom w:val="nil"/>
          <w:right w:val="nil"/>
          <w:between w:val="nil"/>
        </w:pBdr>
        <w:ind w:left="2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İŞ SAĞLIĞI VE GÜVENLİĞİ İÇ YÖNERGESİ</w:t>
      </w:r>
    </w:p>
    <w:p w:rsidR="006A54A4" w:rsidRDefault="006A54A4">
      <w:pPr>
        <w:pBdr>
          <w:top w:val="nil"/>
          <w:left w:val="nil"/>
          <w:bottom w:val="nil"/>
          <w:right w:val="nil"/>
          <w:between w:val="nil"/>
        </w:pBdr>
        <w:ind w:left="23"/>
        <w:jc w:val="center"/>
        <w:rPr>
          <w:rFonts w:ascii="Times New Roman" w:eastAsia="Times New Roman" w:hAnsi="Times New Roman" w:cs="Times New Roman"/>
          <w:b/>
          <w:sz w:val="22"/>
          <w:szCs w:val="22"/>
        </w:rPr>
      </w:pPr>
    </w:p>
    <w:p w:rsidR="006A54A4" w:rsidRDefault="006A54A4">
      <w:pPr>
        <w:pBdr>
          <w:top w:val="nil"/>
          <w:left w:val="nil"/>
          <w:bottom w:val="nil"/>
          <w:right w:val="nil"/>
          <w:between w:val="nil"/>
        </w:pBdr>
        <w:ind w:left="23"/>
        <w:jc w:val="center"/>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BİRİNCİ BÖLÜM</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right="5740"/>
        <w:rPr>
          <w:rFonts w:ascii="Times New Roman" w:eastAsia="Times New Roman" w:hAnsi="Times New Roman" w:cs="Times New Roman"/>
          <w:b/>
          <w:sz w:val="22"/>
          <w:szCs w:val="22"/>
        </w:rPr>
      </w:pPr>
      <w:r>
        <w:rPr>
          <w:rFonts w:ascii="Times New Roman" w:eastAsia="Times New Roman" w:hAnsi="Times New Roman" w:cs="Times New Roman"/>
          <w:b/>
          <w:sz w:val="22"/>
          <w:szCs w:val="22"/>
        </w:rPr>
        <w:t>Amaç, Kapsam, Dayanak ve Tanımlar Amaç</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MADDE 1 </w:t>
      </w:r>
      <w:r w:rsidR="00E77D23">
        <w:rPr>
          <w:rFonts w:ascii="Times New Roman" w:eastAsia="Times New Roman" w:hAnsi="Times New Roman" w:cs="Times New Roman"/>
          <w:sz w:val="22"/>
          <w:szCs w:val="22"/>
        </w:rPr>
        <w:t xml:space="preserve">- (1)Hacı Dudu Mehmet </w:t>
      </w:r>
      <w:proofErr w:type="spellStart"/>
      <w:r w:rsidR="00E77D23">
        <w:rPr>
          <w:rFonts w:ascii="Times New Roman" w:eastAsia="Times New Roman" w:hAnsi="Times New Roman" w:cs="Times New Roman"/>
          <w:sz w:val="22"/>
          <w:szCs w:val="22"/>
        </w:rPr>
        <w:t>Gebizli</w:t>
      </w:r>
      <w:proofErr w:type="spellEnd"/>
      <w:r w:rsidR="00E77D23">
        <w:rPr>
          <w:rFonts w:ascii="Times New Roman" w:eastAsia="Times New Roman" w:hAnsi="Times New Roman" w:cs="Times New Roman"/>
          <w:sz w:val="22"/>
          <w:szCs w:val="22"/>
        </w:rPr>
        <w:t xml:space="preserve"> Kız Anadolu İmam Hatip Lisesi</w:t>
      </w:r>
      <w:r>
        <w:rPr>
          <w:rFonts w:ascii="Times New Roman" w:eastAsia="Times New Roman" w:hAnsi="Times New Roman" w:cs="Times New Roman"/>
          <w:sz w:val="22"/>
          <w:szCs w:val="22"/>
        </w:rPr>
        <w:t xml:space="preserve"> Müdürlüğünde sağlık ve güvenlik şartlarının sağlanması amacıyla uyulması gereken kuralları ,yöntemleri ve kurumların iyileştirilmesi için alınacak önlemleri açıklamaktır</w:t>
      </w:r>
      <w:proofErr w:type="gramStart"/>
      <w:r>
        <w:rPr>
          <w:rFonts w:ascii="Times New Roman" w:eastAsia="Times New Roman" w:hAnsi="Times New Roman" w:cs="Times New Roman"/>
          <w:sz w:val="22"/>
          <w:szCs w:val="22"/>
        </w:rPr>
        <w:t>..</w:t>
      </w:r>
      <w:proofErr w:type="gramEnd"/>
    </w:p>
    <w:p w:rsidR="006A54A4" w:rsidRDefault="00C7657E">
      <w:pPr>
        <w:numPr>
          <w:ilvl w:val="0"/>
          <w:numId w:val="12"/>
        </w:numPr>
        <w:pBdr>
          <w:top w:val="nil"/>
          <w:left w:val="nil"/>
          <w:bottom w:val="nil"/>
          <w:right w:val="nil"/>
          <w:between w:val="nil"/>
        </w:pBdr>
        <w:tabs>
          <w:tab w:val="left" w:pos="298"/>
        </w:tabs>
        <w:spacing w:line="274" w:lineRule="auto"/>
        <w:ind w:left="20"/>
        <w:jc w:val="both"/>
      </w:pPr>
      <w:r>
        <w:rPr>
          <w:rFonts w:ascii="Times New Roman" w:eastAsia="Times New Roman" w:hAnsi="Times New Roman" w:cs="Times New Roman"/>
          <w:sz w:val="22"/>
          <w:szCs w:val="22"/>
        </w:rPr>
        <w:t>Bu amaçla;</w:t>
      </w:r>
    </w:p>
    <w:p w:rsidR="006A54A4" w:rsidRDefault="00E77D23">
      <w:pPr>
        <w:pBdr>
          <w:top w:val="nil"/>
          <w:left w:val="nil"/>
          <w:bottom w:val="nil"/>
          <w:right w:val="nil"/>
          <w:between w:val="nil"/>
        </w:pBdr>
        <w:spacing w:line="274" w:lineRule="auto"/>
        <w:ind w:left="20" w:right="20"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C7657E">
        <w:rPr>
          <w:rFonts w:ascii="Times New Roman" w:eastAsia="Times New Roman" w:hAnsi="Times New Roman" w:cs="Times New Roman"/>
          <w:sz w:val="22"/>
          <w:szCs w:val="22"/>
        </w:rPr>
        <w:t>isklerin önlenmesi, sağlık ve güvenliğin korunması, risk ve kaza faktörlerinin ortadan kaldırılması, iş sağlığı ve güvenliği konusunda çalışan ve temsilcilerinin eğitimi, bilgilendirilmesi, görüşlerinin alınması ve dengeli katılımlarının sağlanması amacıyla bu İç Yönerge hazırlanmıştır.</w:t>
      </w:r>
    </w:p>
    <w:p w:rsidR="006A54A4" w:rsidRDefault="00E77D23">
      <w:pPr>
        <w:pBdr>
          <w:top w:val="nil"/>
          <w:left w:val="nil"/>
          <w:bottom w:val="nil"/>
          <w:right w:val="nil"/>
          <w:between w:val="nil"/>
        </w:pBdr>
        <w:spacing w:line="274" w:lineRule="auto"/>
        <w:ind w:left="20" w:right="20"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Müdürlüğümüzde mesai sabah 8:30’da başlar ve 17:</w:t>
      </w:r>
      <w:proofErr w:type="gramStart"/>
      <w:r>
        <w:rPr>
          <w:rFonts w:ascii="Times New Roman" w:eastAsia="Times New Roman" w:hAnsi="Times New Roman" w:cs="Times New Roman"/>
          <w:sz w:val="22"/>
          <w:szCs w:val="22"/>
        </w:rPr>
        <w:t>30’da  sona</w:t>
      </w:r>
      <w:proofErr w:type="gramEnd"/>
      <w:r>
        <w:rPr>
          <w:rFonts w:ascii="Times New Roman" w:eastAsia="Times New Roman" w:hAnsi="Times New Roman" w:cs="Times New Roman"/>
          <w:sz w:val="22"/>
          <w:szCs w:val="22"/>
        </w:rPr>
        <w:t xml:space="preserve"> erer. Öğle arası </w:t>
      </w:r>
      <w:proofErr w:type="gramStart"/>
      <w:r>
        <w:rPr>
          <w:rFonts w:ascii="Times New Roman" w:eastAsia="Times New Roman" w:hAnsi="Times New Roman" w:cs="Times New Roman"/>
          <w:sz w:val="22"/>
          <w:szCs w:val="22"/>
        </w:rPr>
        <w:t>13:20</w:t>
      </w:r>
      <w:proofErr w:type="gramEnd"/>
      <w:r w:rsidR="00C7657E">
        <w:rPr>
          <w:rFonts w:ascii="Times New Roman" w:eastAsia="Times New Roman" w:hAnsi="Times New Roman" w:cs="Times New Roman"/>
          <w:sz w:val="22"/>
          <w:szCs w:val="22"/>
        </w:rPr>
        <w:t>-1</w:t>
      </w:r>
      <w:r>
        <w:rPr>
          <w:rFonts w:ascii="Times New Roman" w:eastAsia="Times New Roman" w:hAnsi="Times New Roman" w:cs="Times New Roman"/>
          <w:sz w:val="22"/>
          <w:szCs w:val="22"/>
        </w:rPr>
        <w:t>4:10</w:t>
      </w:r>
      <w:r w:rsidR="00C7657E">
        <w:rPr>
          <w:rFonts w:ascii="Times New Roman" w:eastAsia="Times New Roman" w:hAnsi="Times New Roman" w:cs="Times New Roman"/>
          <w:sz w:val="22"/>
          <w:szCs w:val="22"/>
        </w:rPr>
        <w:t xml:space="preserve"> saatleri arasıdır. İşyerimizde </w:t>
      </w:r>
      <w:r>
        <w:rPr>
          <w:rFonts w:ascii="Times New Roman" w:eastAsia="Times New Roman" w:hAnsi="Times New Roman" w:cs="Times New Roman"/>
          <w:sz w:val="22"/>
          <w:szCs w:val="22"/>
        </w:rPr>
        <w:t>mesai dışı çalışma vardır</w:t>
      </w:r>
      <w:r w:rsidR="00C7657E">
        <w:rPr>
          <w:rFonts w:ascii="Times New Roman" w:eastAsia="Times New Roman" w:hAnsi="Times New Roman" w:cs="Times New Roman"/>
          <w:sz w:val="22"/>
          <w:szCs w:val="22"/>
        </w:rPr>
        <w:t xml:space="preserve">. Ancak mesai dışı, </w:t>
      </w:r>
      <w:r w:rsidR="00243ADA">
        <w:rPr>
          <w:rFonts w:ascii="Times New Roman" w:eastAsia="Times New Roman" w:hAnsi="Times New Roman" w:cs="Times New Roman"/>
          <w:sz w:val="22"/>
          <w:szCs w:val="22"/>
        </w:rPr>
        <w:t>açık lise</w:t>
      </w:r>
      <w:r w:rsidR="00C7657E">
        <w:rPr>
          <w:rFonts w:ascii="Times New Roman" w:eastAsia="Times New Roman" w:hAnsi="Times New Roman" w:cs="Times New Roman"/>
          <w:sz w:val="22"/>
          <w:szCs w:val="22"/>
        </w:rPr>
        <w:t>, DYK(Destekleme Yetiştirme Kursları) vb. görevler 6331 sayılı kanun kapsamındadır.</w:t>
      </w:r>
    </w:p>
    <w:p w:rsidR="006A54A4" w:rsidRDefault="00C7657E">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Okulumuz kantin açılış/kapanış saatleri</w:t>
      </w:r>
      <w:r w:rsidR="00434B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243ADA">
        <w:rPr>
          <w:rFonts w:ascii="Times New Roman" w:eastAsia="Times New Roman" w:hAnsi="Times New Roman" w:cs="Times New Roman"/>
          <w:sz w:val="22"/>
          <w:szCs w:val="22"/>
        </w:rPr>
        <w:t>7.00-15</w:t>
      </w:r>
      <w:r w:rsidR="00434B40">
        <w:rPr>
          <w:rFonts w:ascii="Times New Roman" w:eastAsia="Times New Roman" w:hAnsi="Times New Roman" w:cs="Times New Roman"/>
          <w:sz w:val="22"/>
          <w:szCs w:val="22"/>
        </w:rPr>
        <w:t>.</w:t>
      </w:r>
      <w:r w:rsidR="00243ADA">
        <w:rPr>
          <w:rFonts w:ascii="Times New Roman" w:eastAsia="Times New Roman" w:hAnsi="Times New Roman" w:cs="Times New Roman"/>
          <w:sz w:val="22"/>
          <w:szCs w:val="22"/>
        </w:rPr>
        <w:t>40</w:t>
      </w:r>
    </w:p>
    <w:p w:rsidR="006A54A4" w:rsidRDefault="00C7657E">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Okul servis araçlarının öğrenci indirme yeri</w:t>
      </w:r>
      <w:r w:rsidR="005E3F02">
        <w:rPr>
          <w:rFonts w:ascii="Times New Roman" w:eastAsia="Times New Roman" w:hAnsi="Times New Roman" w:cs="Times New Roman"/>
          <w:sz w:val="22"/>
          <w:szCs w:val="22"/>
        </w:rPr>
        <w:t xml:space="preserve"> okul </w:t>
      </w:r>
      <w:proofErr w:type="gramStart"/>
      <w:r w:rsidR="005E3F02">
        <w:rPr>
          <w:rFonts w:ascii="Times New Roman" w:eastAsia="Times New Roman" w:hAnsi="Times New Roman" w:cs="Times New Roman"/>
          <w:sz w:val="22"/>
          <w:szCs w:val="22"/>
        </w:rPr>
        <w:t>bahçesi</w:t>
      </w:r>
      <w:r>
        <w:rPr>
          <w:rFonts w:ascii="Times New Roman" w:eastAsia="Times New Roman" w:hAnsi="Times New Roman" w:cs="Times New Roman"/>
          <w:sz w:val="22"/>
          <w:szCs w:val="22"/>
        </w:rPr>
        <w:t xml:space="preserve"> ,</w:t>
      </w:r>
      <w:r w:rsidR="00243ADA">
        <w:rPr>
          <w:rFonts w:ascii="Times New Roman" w:eastAsia="Times New Roman" w:hAnsi="Times New Roman" w:cs="Times New Roman"/>
          <w:sz w:val="22"/>
          <w:szCs w:val="22"/>
        </w:rPr>
        <w:t xml:space="preserve"> 7</w:t>
      </w:r>
      <w:proofErr w:type="gramEnd"/>
      <w:r w:rsidR="00243ADA">
        <w:rPr>
          <w:rFonts w:ascii="Times New Roman" w:eastAsia="Times New Roman" w:hAnsi="Times New Roman" w:cs="Times New Roman"/>
          <w:sz w:val="22"/>
          <w:szCs w:val="22"/>
        </w:rPr>
        <w:t>:45</w:t>
      </w:r>
      <w:r>
        <w:rPr>
          <w:rFonts w:ascii="Times New Roman" w:eastAsia="Times New Roman" w:hAnsi="Times New Roman" w:cs="Times New Roman"/>
          <w:sz w:val="22"/>
          <w:szCs w:val="22"/>
        </w:rPr>
        <w:t xml:space="preserve"> geliş/gidiş saatleri </w:t>
      </w:r>
      <w:r w:rsidR="00243ADA">
        <w:rPr>
          <w:rFonts w:ascii="Times New Roman" w:eastAsia="Times New Roman" w:hAnsi="Times New Roman" w:cs="Times New Roman"/>
          <w:sz w:val="22"/>
          <w:szCs w:val="22"/>
        </w:rPr>
        <w:t>15:40</w:t>
      </w:r>
    </w:p>
    <w:p w:rsidR="006A54A4" w:rsidRDefault="005E3F02">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Yemekhane </w:t>
      </w:r>
      <w:proofErr w:type="gramStart"/>
      <w:r>
        <w:rPr>
          <w:rFonts w:ascii="Times New Roman" w:eastAsia="Times New Roman" w:hAnsi="Times New Roman" w:cs="Times New Roman"/>
          <w:sz w:val="22"/>
          <w:szCs w:val="22"/>
        </w:rPr>
        <w:t>var</w:t>
      </w:r>
      <w:r w:rsidR="00C7657E">
        <w:rPr>
          <w:rFonts w:ascii="Times New Roman" w:eastAsia="Times New Roman" w:hAnsi="Times New Roman" w:cs="Times New Roman"/>
          <w:sz w:val="22"/>
          <w:szCs w:val="22"/>
        </w:rPr>
        <w:t xml:space="preserve">  açılış</w:t>
      </w:r>
      <w:proofErr w:type="gramEnd"/>
      <w:r w:rsidR="00C7657E">
        <w:rPr>
          <w:rFonts w:ascii="Times New Roman" w:eastAsia="Times New Roman" w:hAnsi="Times New Roman" w:cs="Times New Roman"/>
          <w:sz w:val="22"/>
          <w:szCs w:val="22"/>
        </w:rPr>
        <w:t xml:space="preserve">/kapanış saatleri </w:t>
      </w:r>
      <w:r>
        <w:rPr>
          <w:rFonts w:ascii="Times New Roman" w:eastAsia="Times New Roman" w:hAnsi="Times New Roman" w:cs="Times New Roman"/>
          <w:sz w:val="22"/>
          <w:szCs w:val="22"/>
        </w:rPr>
        <w:t>13.00-14.15</w:t>
      </w:r>
    </w:p>
    <w:p w:rsidR="006A54A4" w:rsidRDefault="00C7657E">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Okulumuzda ziyaretçi bekleme yeri</w:t>
      </w:r>
      <w:r w:rsidR="005E3F0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okul giriş katında</w:t>
      </w:r>
      <w:r w:rsidR="00F321FB">
        <w:rPr>
          <w:rFonts w:ascii="Times New Roman" w:eastAsia="Times New Roman" w:hAnsi="Times New Roman" w:cs="Times New Roman"/>
          <w:sz w:val="22"/>
          <w:szCs w:val="22"/>
        </w:rPr>
        <w:t>dır.</w:t>
      </w:r>
    </w:p>
    <w:p w:rsidR="006A54A4" w:rsidRDefault="00C7657E">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Okullarımızda</w:t>
      </w:r>
      <w:r w:rsidR="00F321FB">
        <w:rPr>
          <w:rFonts w:ascii="Times New Roman" w:eastAsia="Times New Roman" w:hAnsi="Times New Roman" w:cs="Times New Roman"/>
          <w:sz w:val="22"/>
          <w:szCs w:val="22"/>
        </w:rPr>
        <w:t xml:space="preserve"> okul personeli harici kişiler</w:t>
      </w:r>
      <w:r>
        <w:rPr>
          <w:rFonts w:ascii="Times New Roman" w:eastAsia="Times New Roman" w:hAnsi="Times New Roman" w:cs="Times New Roman"/>
          <w:sz w:val="22"/>
          <w:szCs w:val="22"/>
        </w:rPr>
        <w:t xml:space="preserve"> zi</w:t>
      </w:r>
      <w:r w:rsidR="00F321FB">
        <w:rPr>
          <w:rFonts w:ascii="Times New Roman" w:eastAsia="Times New Roman" w:hAnsi="Times New Roman" w:cs="Times New Roman"/>
          <w:sz w:val="22"/>
          <w:szCs w:val="22"/>
        </w:rPr>
        <w:t>yaretçi defterine kayıt edilir</w:t>
      </w:r>
      <w:r>
        <w:rPr>
          <w:rFonts w:ascii="Times New Roman" w:eastAsia="Times New Roman" w:hAnsi="Times New Roman" w:cs="Times New Roman"/>
          <w:sz w:val="22"/>
          <w:szCs w:val="22"/>
        </w:rPr>
        <w:t xml:space="preserve"> ve mümkün ise güvenlik personeli ile ilgili </w:t>
      </w:r>
      <w:r w:rsidR="00F321FB">
        <w:rPr>
          <w:rFonts w:ascii="Times New Roman" w:eastAsia="Times New Roman" w:hAnsi="Times New Roman" w:cs="Times New Roman"/>
          <w:sz w:val="22"/>
          <w:szCs w:val="22"/>
        </w:rPr>
        <w:t>kişiye götürülmesi ve görüşmesi sağlanır</w:t>
      </w:r>
    </w:p>
    <w:p w:rsidR="006A54A4" w:rsidRDefault="00C7657E">
      <w:pPr>
        <w:numPr>
          <w:ilvl w:val="0"/>
          <w:numId w:val="16"/>
        </w:numPr>
        <w:pBdr>
          <w:top w:val="nil"/>
          <w:left w:val="nil"/>
          <w:bottom w:val="nil"/>
          <w:right w:val="nil"/>
          <w:between w:val="nil"/>
        </w:pBdr>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Okul ve kurumlarımızın iç birimlerinin güvenliği okul yönetimi ve </w:t>
      </w:r>
      <w:r w:rsidR="00CD5375">
        <w:rPr>
          <w:rFonts w:ascii="Times New Roman" w:eastAsia="Times New Roman" w:hAnsi="Times New Roman" w:cs="Times New Roman"/>
          <w:sz w:val="22"/>
          <w:szCs w:val="22"/>
        </w:rPr>
        <w:t xml:space="preserve">nöbetçi öğretmenlerce </w:t>
      </w:r>
      <w:proofErr w:type="gramStart"/>
      <w:r w:rsidR="00CD5375">
        <w:rPr>
          <w:rFonts w:ascii="Times New Roman" w:eastAsia="Times New Roman" w:hAnsi="Times New Roman" w:cs="Times New Roman"/>
          <w:sz w:val="22"/>
          <w:szCs w:val="22"/>
        </w:rPr>
        <w:t>sağlanır.Dış</w:t>
      </w:r>
      <w:proofErr w:type="gramEnd"/>
      <w:r w:rsidR="00CD5375">
        <w:rPr>
          <w:rFonts w:ascii="Times New Roman" w:eastAsia="Times New Roman" w:hAnsi="Times New Roman" w:cs="Times New Roman"/>
          <w:sz w:val="22"/>
          <w:szCs w:val="22"/>
        </w:rPr>
        <w:t xml:space="preserve"> çevre güvenliği</w:t>
      </w:r>
      <w:r>
        <w:rPr>
          <w:rFonts w:ascii="Times New Roman" w:eastAsia="Times New Roman" w:hAnsi="Times New Roman" w:cs="Times New Roman"/>
          <w:sz w:val="22"/>
          <w:szCs w:val="22"/>
        </w:rPr>
        <w:t xml:space="preserve">,okul güvenlik görevlisi ve ilçe güvenlik görevlilerince sağlanması.Okul ve kurumlarımızda gece </w:t>
      </w:r>
      <w:r w:rsidR="00CD5375">
        <w:rPr>
          <w:rFonts w:ascii="Times New Roman" w:eastAsia="Times New Roman" w:hAnsi="Times New Roman" w:cs="Times New Roman"/>
          <w:sz w:val="22"/>
          <w:szCs w:val="22"/>
        </w:rPr>
        <w:t>görevlisi olmadığı için güvenlik emniyet güçlerince sağlanır</w:t>
      </w:r>
      <w:r>
        <w:rPr>
          <w:rFonts w:ascii="Times New Roman" w:eastAsia="Times New Roman" w:hAnsi="Times New Roman" w:cs="Times New Roman"/>
          <w:sz w:val="22"/>
          <w:szCs w:val="22"/>
        </w:rPr>
        <w:t xml:space="preserve">. </w:t>
      </w:r>
    </w:p>
    <w:p w:rsidR="006A54A4" w:rsidRDefault="006A54A4">
      <w:pPr>
        <w:pBdr>
          <w:top w:val="nil"/>
          <w:left w:val="nil"/>
          <w:bottom w:val="nil"/>
          <w:right w:val="nil"/>
          <w:between w:val="nil"/>
        </w:pBdr>
        <w:spacing w:line="274" w:lineRule="auto"/>
        <w:ind w:left="108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Kapsam</w:t>
      </w:r>
      <w:r w:rsidR="00046A5B">
        <w:rPr>
          <w:rFonts w:ascii="Times New Roman" w:eastAsia="Times New Roman" w:hAnsi="Times New Roman" w:cs="Times New Roman"/>
          <w:b/>
          <w:sz w:val="22"/>
          <w:szCs w:val="22"/>
        </w:rPr>
        <w:t xml:space="preserve"> </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2</w:t>
      </w:r>
      <w:r w:rsidR="00046A5B">
        <w:rPr>
          <w:rFonts w:ascii="Times New Roman" w:eastAsia="Times New Roman" w:hAnsi="Times New Roman" w:cs="Times New Roman"/>
          <w:sz w:val="22"/>
          <w:szCs w:val="22"/>
        </w:rPr>
        <w:t xml:space="preserve"> - (1)</w:t>
      </w:r>
      <w:r>
        <w:rPr>
          <w:rFonts w:ascii="Times New Roman" w:eastAsia="Times New Roman" w:hAnsi="Times New Roman" w:cs="Times New Roman"/>
          <w:sz w:val="22"/>
          <w:szCs w:val="22"/>
        </w:rPr>
        <w:t xml:space="preserve"> </w:t>
      </w:r>
      <w:r w:rsidR="00046A5B">
        <w:rPr>
          <w:rFonts w:ascii="Times New Roman" w:eastAsia="Times New Roman" w:hAnsi="Times New Roman" w:cs="Times New Roman"/>
          <w:sz w:val="22"/>
          <w:szCs w:val="22"/>
        </w:rPr>
        <w:t xml:space="preserve">Hacı Dudu Mehmet </w:t>
      </w:r>
      <w:proofErr w:type="spellStart"/>
      <w:r w:rsidR="00046A5B">
        <w:rPr>
          <w:rFonts w:ascii="Times New Roman" w:eastAsia="Times New Roman" w:hAnsi="Times New Roman" w:cs="Times New Roman"/>
          <w:sz w:val="22"/>
          <w:szCs w:val="22"/>
        </w:rPr>
        <w:t>Gebizli</w:t>
      </w:r>
      <w:proofErr w:type="spellEnd"/>
      <w:r w:rsidR="00046A5B">
        <w:rPr>
          <w:rFonts w:ascii="Times New Roman" w:eastAsia="Times New Roman" w:hAnsi="Times New Roman" w:cs="Times New Roman"/>
          <w:sz w:val="22"/>
          <w:szCs w:val="22"/>
        </w:rPr>
        <w:t xml:space="preserve"> Kız Anadolu İmam Hatip Lisesi </w:t>
      </w:r>
      <w:r>
        <w:rPr>
          <w:rFonts w:ascii="Times New Roman" w:eastAsia="Times New Roman" w:hAnsi="Times New Roman" w:cs="Times New Roman"/>
          <w:sz w:val="22"/>
          <w:szCs w:val="22"/>
        </w:rPr>
        <w:t>Müdürlüğü Hizmet Binasını ve Makam onayı ile görev yapılan diğer birimleri kapsar.</w:t>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Dayanak</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3 -4857 ve 6331 sayılı iş kanunu ve kanunlara bağlı ilgili yönetmelikler.</w:t>
      </w: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MADDE </w:t>
      </w:r>
      <w:r>
        <w:rPr>
          <w:rFonts w:ascii="Times New Roman" w:eastAsia="Times New Roman" w:hAnsi="Times New Roman" w:cs="Times New Roman"/>
          <w:sz w:val="22"/>
          <w:szCs w:val="22"/>
        </w:rPr>
        <w:t>4- (1) Bu Yönergede geçen;</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sz w:val="22"/>
          <w:szCs w:val="22"/>
        </w:rPr>
      </w:pPr>
    </w:p>
    <w:p w:rsidR="006A54A4" w:rsidRDefault="00046A5B">
      <w:pPr>
        <w:numPr>
          <w:ilvl w:val="0"/>
          <w:numId w:val="18"/>
        </w:numPr>
        <w:pBdr>
          <w:top w:val="nil"/>
          <w:left w:val="nil"/>
          <w:bottom w:val="nil"/>
          <w:right w:val="nil"/>
          <w:between w:val="nil"/>
        </w:pBdr>
        <w:tabs>
          <w:tab w:val="left" w:pos="298"/>
        </w:tabs>
        <w:spacing w:line="274" w:lineRule="auto"/>
        <w:ind w:left="20" w:right="20"/>
        <w:jc w:val="both"/>
      </w:pPr>
      <w:r>
        <w:rPr>
          <w:rFonts w:ascii="Times New Roman" w:eastAsia="Times New Roman" w:hAnsi="Times New Roman" w:cs="Times New Roman"/>
          <w:sz w:val="22"/>
          <w:szCs w:val="22"/>
        </w:rPr>
        <w:t>İşveren:</w:t>
      </w:r>
      <w:r w:rsidR="00C7657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Hacı Dudu Mehmet </w:t>
      </w:r>
      <w:proofErr w:type="spellStart"/>
      <w:r>
        <w:rPr>
          <w:rFonts w:ascii="Times New Roman" w:eastAsia="Times New Roman" w:hAnsi="Times New Roman" w:cs="Times New Roman"/>
          <w:sz w:val="22"/>
          <w:szCs w:val="22"/>
        </w:rPr>
        <w:t>Gebizli</w:t>
      </w:r>
      <w:proofErr w:type="spellEnd"/>
      <w:r>
        <w:rPr>
          <w:rFonts w:ascii="Times New Roman" w:eastAsia="Times New Roman" w:hAnsi="Times New Roman" w:cs="Times New Roman"/>
          <w:sz w:val="22"/>
          <w:szCs w:val="22"/>
        </w:rPr>
        <w:t xml:space="preserve"> Kız Anadolu İmam Hatip Lisesi </w:t>
      </w:r>
      <w:r w:rsidR="00C7657E">
        <w:rPr>
          <w:rFonts w:ascii="Times New Roman" w:eastAsia="Times New Roman" w:hAnsi="Times New Roman" w:cs="Times New Roman"/>
          <w:sz w:val="22"/>
          <w:szCs w:val="22"/>
        </w:rPr>
        <w:t>Müdürlüğü</w:t>
      </w:r>
    </w:p>
    <w:p w:rsidR="006A54A4" w:rsidRDefault="00C7657E">
      <w:pPr>
        <w:numPr>
          <w:ilvl w:val="0"/>
          <w:numId w:val="18"/>
        </w:numPr>
        <w:pBdr>
          <w:top w:val="nil"/>
          <w:left w:val="nil"/>
          <w:bottom w:val="nil"/>
          <w:right w:val="nil"/>
          <w:between w:val="nil"/>
        </w:pBdr>
        <w:tabs>
          <w:tab w:val="left" w:pos="298"/>
        </w:tabs>
        <w:spacing w:line="274" w:lineRule="auto"/>
        <w:ind w:left="20"/>
        <w:jc w:val="both"/>
      </w:pPr>
      <w:proofErr w:type="gramStart"/>
      <w:r>
        <w:rPr>
          <w:rFonts w:ascii="Times New Roman" w:eastAsia="Times New Roman" w:hAnsi="Times New Roman" w:cs="Times New Roman"/>
          <w:sz w:val="22"/>
          <w:szCs w:val="22"/>
        </w:rPr>
        <w:t>Çalışan : Statülerine</w:t>
      </w:r>
      <w:proofErr w:type="gramEnd"/>
      <w:r>
        <w:rPr>
          <w:rFonts w:ascii="Times New Roman" w:eastAsia="Times New Roman" w:hAnsi="Times New Roman" w:cs="Times New Roman"/>
          <w:sz w:val="22"/>
          <w:szCs w:val="22"/>
        </w:rPr>
        <w:t xml:space="preserve"> bakılmaksızın işyerlerinde istihdam edilen gerçek kişiyi,</w:t>
      </w:r>
    </w:p>
    <w:p w:rsidR="006A54A4" w:rsidRDefault="00C7657E">
      <w:pPr>
        <w:numPr>
          <w:ilvl w:val="0"/>
          <w:numId w:val="18"/>
        </w:numPr>
        <w:pBdr>
          <w:top w:val="nil"/>
          <w:left w:val="nil"/>
          <w:bottom w:val="nil"/>
          <w:right w:val="nil"/>
          <w:between w:val="nil"/>
        </w:pBdr>
        <w:tabs>
          <w:tab w:val="left" w:pos="298"/>
        </w:tabs>
        <w:spacing w:line="274" w:lineRule="auto"/>
        <w:ind w:left="20" w:right="20"/>
        <w:jc w:val="both"/>
      </w:pPr>
      <w:proofErr w:type="gramStart"/>
      <w:r>
        <w:rPr>
          <w:rFonts w:ascii="Times New Roman" w:eastAsia="Times New Roman" w:hAnsi="Times New Roman" w:cs="Times New Roman"/>
          <w:sz w:val="22"/>
          <w:szCs w:val="22"/>
        </w:rPr>
        <w:t>Risk : Tehlikeden</w:t>
      </w:r>
      <w:proofErr w:type="gramEnd"/>
      <w:r>
        <w:rPr>
          <w:rFonts w:ascii="Times New Roman" w:eastAsia="Times New Roman" w:hAnsi="Times New Roman" w:cs="Times New Roman"/>
          <w:sz w:val="22"/>
          <w:szCs w:val="22"/>
        </w:rPr>
        <w:t xml:space="preserve"> kaynaklanacak kayıp, yaralanma ya da başka zararlı sonuç meydana gelme ihtimalini.</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A54A4" w:rsidRDefault="00C7657E">
      <w:pPr>
        <w:numPr>
          <w:ilvl w:val="0"/>
          <w:numId w:val="18"/>
        </w:numPr>
        <w:pBdr>
          <w:top w:val="nil"/>
          <w:left w:val="nil"/>
          <w:bottom w:val="nil"/>
          <w:right w:val="nil"/>
          <w:between w:val="nil"/>
        </w:pBdr>
        <w:tabs>
          <w:tab w:val="left" w:pos="298"/>
        </w:tabs>
        <w:spacing w:line="274" w:lineRule="auto"/>
        <w:ind w:left="20" w:right="20"/>
        <w:jc w:val="both"/>
      </w:pPr>
      <w:proofErr w:type="gramStart"/>
      <w:r>
        <w:rPr>
          <w:rFonts w:ascii="Times New Roman" w:eastAsia="Times New Roman" w:hAnsi="Times New Roman" w:cs="Times New Roman"/>
          <w:sz w:val="22"/>
          <w:szCs w:val="22"/>
        </w:rPr>
        <w:t>Önleme : İşyerinde</w:t>
      </w:r>
      <w:proofErr w:type="gramEnd"/>
      <w:r>
        <w:rPr>
          <w:rFonts w:ascii="Times New Roman" w:eastAsia="Times New Roman" w:hAnsi="Times New Roman" w:cs="Times New Roman"/>
          <w:sz w:val="22"/>
          <w:szCs w:val="22"/>
        </w:rPr>
        <w:t xml:space="preserve"> yürütülen işlerin bütün safhalarında iş sağlığı ve güvenliği ile ilgili riskleri ortadan kaldırmak veya azaltmak için planlanan ve alınan tedbirlerin tamamını,</w:t>
      </w:r>
    </w:p>
    <w:p w:rsidR="006A54A4" w:rsidRDefault="00C7657E">
      <w:pPr>
        <w:numPr>
          <w:ilvl w:val="0"/>
          <w:numId w:val="18"/>
        </w:numPr>
        <w:pBdr>
          <w:top w:val="nil"/>
          <w:left w:val="nil"/>
          <w:bottom w:val="nil"/>
          <w:right w:val="nil"/>
          <w:between w:val="nil"/>
        </w:pBdr>
        <w:tabs>
          <w:tab w:val="left" w:pos="298"/>
        </w:tabs>
        <w:spacing w:line="274" w:lineRule="auto"/>
        <w:ind w:left="20" w:right="20"/>
        <w:jc w:val="both"/>
      </w:pPr>
      <w:r>
        <w:rPr>
          <w:rFonts w:ascii="Times New Roman" w:eastAsia="Times New Roman" w:hAnsi="Times New Roman" w:cs="Times New Roman"/>
          <w:sz w:val="22"/>
          <w:szCs w:val="22"/>
        </w:rPr>
        <w:t>Sağlık ve Güvenlik Çalışan Temsilcisi: İşyerinde sağlık ve güvenlik konularında çalışanları temsil etmeye yetkili kişiyi,(Yetkili sendika temsilcisini.)</w:t>
      </w:r>
    </w:p>
    <w:p w:rsidR="006A54A4" w:rsidRDefault="00C7657E">
      <w:pPr>
        <w:numPr>
          <w:ilvl w:val="0"/>
          <w:numId w:val="18"/>
        </w:numPr>
        <w:pBdr>
          <w:top w:val="nil"/>
          <w:left w:val="nil"/>
          <w:bottom w:val="nil"/>
          <w:right w:val="nil"/>
          <w:between w:val="nil"/>
        </w:pBdr>
        <w:tabs>
          <w:tab w:val="left" w:pos="298"/>
        </w:tabs>
        <w:spacing w:line="274" w:lineRule="auto"/>
        <w:ind w:left="20"/>
        <w:jc w:val="both"/>
      </w:pPr>
      <w:proofErr w:type="gramStart"/>
      <w:r>
        <w:rPr>
          <w:rFonts w:ascii="Times New Roman" w:eastAsia="Times New Roman" w:hAnsi="Times New Roman" w:cs="Times New Roman"/>
          <w:sz w:val="22"/>
          <w:szCs w:val="22"/>
        </w:rPr>
        <w:t>Tehlike : Bir</w:t>
      </w:r>
      <w:proofErr w:type="gramEnd"/>
      <w:r>
        <w:rPr>
          <w:rFonts w:ascii="Times New Roman" w:eastAsia="Times New Roman" w:hAnsi="Times New Roman" w:cs="Times New Roman"/>
          <w:sz w:val="22"/>
          <w:szCs w:val="22"/>
        </w:rPr>
        <w:t xml:space="preserve"> zarar, hasar veya yaralanma oluşturabilme potansiyelini,</w:t>
      </w:r>
    </w:p>
    <w:p w:rsidR="006A54A4" w:rsidRDefault="00C7657E">
      <w:pPr>
        <w:numPr>
          <w:ilvl w:val="0"/>
          <w:numId w:val="18"/>
        </w:numPr>
        <w:pBdr>
          <w:top w:val="nil"/>
          <w:left w:val="nil"/>
          <w:bottom w:val="nil"/>
          <w:right w:val="nil"/>
          <w:between w:val="nil"/>
        </w:pBdr>
        <w:tabs>
          <w:tab w:val="left" w:pos="298"/>
        </w:tabs>
        <w:spacing w:line="274" w:lineRule="auto"/>
        <w:ind w:left="20" w:right="20"/>
        <w:jc w:val="both"/>
      </w:pPr>
      <w:r>
        <w:rPr>
          <w:rFonts w:ascii="Times New Roman" w:eastAsia="Times New Roman" w:hAnsi="Times New Roman" w:cs="Times New Roman"/>
          <w:sz w:val="22"/>
          <w:szCs w:val="22"/>
        </w:rPr>
        <w:t xml:space="preserve">Kişisel koruyucu donanım: Çalışanı, yürütülen işten kaynaklanan, sağlık ve güvenliği etkileyen bir veya birden fazla riske karşı koruyan, çalışan tarafından giyilen, takılan veya tutulan, bu amaca uygun olarak </w:t>
      </w:r>
      <w:r>
        <w:rPr>
          <w:rFonts w:ascii="Times New Roman" w:eastAsia="Times New Roman" w:hAnsi="Times New Roman" w:cs="Times New Roman"/>
          <w:sz w:val="22"/>
          <w:szCs w:val="22"/>
        </w:rPr>
        <w:lastRenderedPageBreak/>
        <w:t>tasarımı yapılmış tüm alet, araç, gereç ve cihazları ifade eder.</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ğ) Alt işveren: İşyerinde yürütülen mal veya hizmet üretimine ilişkin yardımcı işlerde veya asıl işin bir bölümünde işletmenin ve işin gereği ile teknolojik nedenlerle uzmanlık gerektiren işlerde iş </w:t>
      </w:r>
      <w:proofErr w:type="gramStart"/>
      <w:r>
        <w:rPr>
          <w:rFonts w:ascii="Times New Roman" w:eastAsia="Times New Roman" w:hAnsi="Times New Roman" w:cs="Times New Roman"/>
          <w:sz w:val="22"/>
          <w:szCs w:val="22"/>
        </w:rPr>
        <w:t>alan,bu</w:t>
      </w:r>
      <w:proofErr w:type="gramEnd"/>
      <w:r>
        <w:rPr>
          <w:rFonts w:ascii="Times New Roman" w:eastAsia="Times New Roman" w:hAnsi="Times New Roman" w:cs="Times New Roman"/>
          <w:sz w:val="22"/>
          <w:szCs w:val="22"/>
        </w:rPr>
        <w:t xml:space="preserve"> iş için görevlendirdiği çalışanlarını sadece bu işyerinde aldığı işte çalıştıran gerçek veya tüzel kişiyi yahut tüzel kişiliği olmayan kurum ve kuruluşları ifade eder.</w:t>
      </w:r>
      <w:r>
        <w:rPr>
          <w:rFonts w:ascii="Times New Roman" w:eastAsia="Times New Roman" w:hAnsi="Times New Roman" w:cs="Times New Roman"/>
          <w:sz w:val="22"/>
          <w:szCs w:val="22"/>
        </w:rPr>
        <w:tab/>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6A54A4" w:rsidRDefault="00C7657E">
      <w:pPr>
        <w:pBdr>
          <w:top w:val="nil"/>
          <w:left w:val="nil"/>
          <w:bottom w:val="nil"/>
          <w:right w:val="nil"/>
          <w:between w:val="nil"/>
        </w:pBdr>
        <w:spacing w:line="281" w:lineRule="auto"/>
        <w:ind w:left="20" w:right="6460"/>
        <w:rPr>
          <w:rFonts w:ascii="Times New Roman" w:eastAsia="Times New Roman" w:hAnsi="Times New Roman" w:cs="Times New Roman"/>
          <w:sz w:val="22"/>
          <w:szCs w:val="22"/>
        </w:rPr>
      </w:pPr>
      <w:r>
        <w:rPr>
          <w:rFonts w:ascii="Times New Roman" w:eastAsia="Times New Roman" w:hAnsi="Times New Roman" w:cs="Times New Roman"/>
          <w:b/>
          <w:sz w:val="22"/>
          <w:szCs w:val="22"/>
        </w:rPr>
        <w:t>İKİNCİ BÖLÜM</w:t>
      </w:r>
      <w:r>
        <w:rPr>
          <w:rFonts w:ascii="Times New Roman" w:eastAsia="Times New Roman" w:hAnsi="Times New Roman" w:cs="Times New Roman"/>
          <w:sz w:val="22"/>
          <w:szCs w:val="22"/>
        </w:rPr>
        <w:t xml:space="preserve"> </w:t>
      </w:r>
    </w:p>
    <w:p w:rsidR="006A54A4" w:rsidRDefault="006A54A4">
      <w:pPr>
        <w:pBdr>
          <w:top w:val="nil"/>
          <w:left w:val="nil"/>
          <w:bottom w:val="nil"/>
          <w:right w:val="nil"/>
          <w:between w:val="nil"/>
        </w:pBdr>
        <w:spacing w:line="281" w:lineRule="auto"/>
        <w:ind w:left="20" w:right="6460"/>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81" w:lineRule="auto"/>
        <w:ind w:left="20" w:right="64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İşverenin Yükümlülükleri </w:t>
      </w:r>
    </w:p>
    <w:p w:rsidR="006A54A4" w:rsidRDefault="006A54A4">
      <w:pPr>
        <w:pBdr>
          <w:top w:val="nil"/>
          <w:left w:val="nil"/>
          <w:bottom w:val="nil"/>
          <w:right w:val="nil"/>
          <w:between w:val="nil"/>
        </w:pBdr>
        <w:spacing w:line="281" w:lineRule="auto"/>
        <w:ind w:left="20" w:right="6460"/>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81"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5</w:t>
      </w:r>
      <w:r>
        <w:rPr>
          <w:rFonts w:ascii="Times New Roman" w:eastAsia="Times New Roman" w:hAnsi="Times New Roman" w:cs="Times New Roman"/>
          <w:sz w:val="22"/>
          <w:szCs w:val="22"/>
        </w:rPr>
        <w:t>- (1) İşveren aşağıda belirtilen sağlık ve güvenlikle ilgili hususları yerine getirmekle yükümlüdür:</w:t>
      </w:r>
    </w:p>
    <w:p w:rsidR="006A54A4" w:rsidRDefault="00C7657E">
      <w:pPr>
        <w:widowControl/>
        <w:shd w:val="clear" w:color="auto" w:fill="FFFFFF"/>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1 - İşverenin Genel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İşveren, çalışanların işle ilgili sağlık ve güvenliğini sağlamakla yükümlü olup bu çerçevede;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İşyerinde alınan iş sağlığı ve güvenliği tedbirlerine uyulup uyulmadığını izler, denetler ve uygunsuzlukların giderilmesini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Risk değerlendirmesi yapar veya yaptırır.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Çalışana görev verirken, çalışanın sağlık ve güvenlik yönünden işe uygunluğunu göz önüne alır.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Yeterli bilgi ve talimat verilenler dışındaki çalışanların hayati ve özel tehlike bulunan yerlere girmemesi için gerekli tedbirleri alır.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 dışındaki uzman kişi ve kuruluşlardan hizmet alınması, işverenin sorumluluklarını ortadan kaldırmaz. Çalışanların iş sağlığı ve güvenliği alanındaki yükümlülükleri, işverenin sorumluluklarını etkilemez. İşveren, iş sağlığı ve güvenliği tedbirlerinin maliyetini çalışanlara yansıtamaz.</w:t>
      </w:r>
    </w:p>
    <w:p w:rsidR="006A54A4" w:rsidRDefault="006A54A4">
      <w:pPr>
        <w:pBdr>
          <w:top w:val="nil"/>
          <w:left w:val="nil"/>
          <w:bottom w:val="nil"/>
          <w:right w:val="nil"/>
          <w:between w:val="nil"/>
        </w:pBdr>
        <w:spacing w:line="281" w:lineRule="auto"/>
        <w:ind w:left="20" w:right="20"/>
        <w:jc w:val="both"/>
        <w:rPr>
          <w:rFonts w:ascii="Times New Roman" w:eastAsia="Times New Roman" w:hAnsi="Times New Roman" w:cs="Times New Roman"/>
          <w:sz w:val="22"/>
          <w:szCs w:val="22"/>
        </w:rPr>
      </w:pP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2–İşverenin İş Sağlığı ve Güvenliği Hizmetlerine Yönelik Yükümlülükleri</w:t>
      </w:r>
    </w:p>
    <w:p w:rsidR="006A54A4" w:rsidRDefault="008F61E0">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C7657E">
        <w:rPr>
          <w:rFonts w:ascii="Times New Roman" w:eastAsia="Times New Roman" w:hAnsi="Times New Roman" w:cs="Times New Roman"/>
          <w:sz w:val="22"/>
          <w:szCs w:val="22"/>
        </w:rPr>
        <w:t xml:space="preserve">isklerin önlenmesi ve bu risklerden </w:t>
      </w:r>
      <w:proofErr w:type="spellStart"/>
      <w:r w:rsidR="00C7657E">
        <w:rPr>
          <w:rFonts w:ascii="Times New Roman" w:eastAsia="Times New Roman" w:hAnsi="Times New Roman" w:cs="Times New Roman"/>
          <w:sz w:val="22"/>
          <w:szCs w:val="22"/>
        </w:rPr>
        <w:t>korunulmasına</w:t>
      </w:r>
      <w:proofErr w:type="spellEnd"/>
      <w:r w:rsidR="00C7657E">
        <w:rPr>
          <w:rFonts w:ascii="Times New Roman" w:eastAsia="Times New Roman" w:hAnsi="Times New Roman" w:cs="Times New Roman"/>
          <w:sz w:val="22"/>
          <w:szCs w:val="22"/>
        </w:rPr>
        <w:t xml:space="preserve"> yönelik çalışmaları da kapsayacak, iş sağlığı ve güvenliği hizmetlerinin sunulması için işveren;</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a)İlçe</w:t>
      </w:r>
      <w:r>
        <w:rPr>
          <w:rFonts w:ascii="Times New Roman" w:eastAsia="Times New Roman" w:hAnsi="Times New Roman" w:cs="Times New Roman"/>
          <w:sz w:val="22"/>
          <w:szCs w:val="22"/>
        </w:rPr>
        <w:t> Milli Eğitim Çalışanları arasından veya İl Milli Eğitim Müdürlüğünün diğer birimlerinden iş güvenliği uzmanı, işyeri hekimi ve diğer sağlık personeli görevlendirir</w:t>
      </w:r>
      <w:proofErr w:type="gramStart"/>
      <w:r>
        <w:rPr>
          <w:rFonts w:ascii="Times New Roman" w:eastAsia="Times New Roman" w:hAnsi="Times New Roman" w:cs="Times New Roman"/>
          <w:sz w:val="22"/>
          <w:szCs w:val="22"/>
        </w:rPr>
        <w:t>..</w:t>
      </w:r>
      <w:proofErr w:type="gramEnd"/>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Görevlendirdikleri kişi veya hizmet aldığı kurum ve kuruluşların görevlerini yerine getirmeleri amacıyla araç, gereç, mekân ve zaman gibi gerekli bütün ihtiyaçlarını karşılar.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İşyerinde sağlık ve güvenlik hizmetlerini yürütenler arasında iş birliği ve koordinasyonu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Görevlendirdikleri kişi veya hizmet aldığı kurum ve kuruluşlar tarafından iş sağlığı ve güvenliği ile ilgili mevzuata uygun olan ve yazılı olarak bildirilen tedbirleri yerine getirir.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6A54A4" w:rsidRDefault="006A54A4">
      <w:pPr>
        <w:widowControl/>
        <w:shd w:val="clear" w:color="auto" w:fill="FFFFFF"/>
        <w:spacing w:before="280"/>
        <w:jc w:val="both"/>
        <w:rPr>
          <w:rFonts w:ascii="Times New Roman" w:eastAsia="Times New Roman" w:hAnsi="Times New Roman" w:cs="Times New Roman"/>
          <w:b/>
          <w:sz w:val="22"/>
          <w:szCs w:val="22"/>
        </w:rPr>
      </w:pP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3 – İşverenin Risk Değerlendirmesi Yaparken Dikkat Edeceği Hususlar ve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Belirli risklerden etkilenecek çalışanların durumu.</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xml:space="preserve"> Kullanılacak iş </w:t>
      </w:r>
      <w:proofErr w:type="gramStart"/>
      <w:r>
        <w:rPr>
          <w:rFonts w:ascii="Times New Roman" w:eastAsia="Times New Roman" w:hAnsi="Times New Roman" w:cs="Times New Roman"/>
          <w:sz w:val="22"/>
          <w:szCs w:val="22"/>
        </w:rPr>
        <w:t>ekipmanı</w:t>
      </w:r>
      <w:proofErr w:type="gramEnd"/>
      <w:r>
        <w:rPr>
          <w:rFonts w:ascii="Times New Roman" w:eastAsia="Times New Roman" w:hAnsi="Times New Roman" w:cs="Times New Roman"/>
          <w:sz w:val="22"/>
          <w:szCs w:val="22"/>
        </w:rPr>
        <w:t xml:space="preserve"> ile kimyasal madde ve müstahzarların seçimi.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İşyerinin tertip ve düzeni.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 </w:t>
      </w:r>
      <w:r>
        <w:rPr>
          <w:rFonts w:ascii="Times New Roman" w:eastAsia="Times New Roman" w:hAnsi="Times New Roman" w:cs="Times New Roman"/>
          <w:sz w:val="22"/>
          <w:szCs w:val="22"/>
        </w:rPr>
        <w:t>Genç, yaşlı, engelli, gebe veya emziren çalışanlar gibi özel politika gerektiren gruplar ile kadın çalışanların durumu.</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İşveren, yapılacak risk değerlendirmesi sonucu alınacak iş sağlığı ve güvenliği tedbirleri ile kullanılması gereken koruyucu donanım veya </w:t>
      </w:r>
      <w:proofErr w:type="gramStart"/>
      <w:r>
        <w:rPr>
          <w:rFonts w:ascii="Times New Roman" w:eastAsia="Times New Roman" w:hAnsi="Times New Roman" w:cs="Times New Roman"/>
          <w:sz w:val="22"/>
          <w:szCs w:val="22"/>
        </w:rPr>
        <w:t>ekipmanı</w:t>
      </w:r>
      <w:proofErr w:type="gramEnd"/>
      <w:r>
        <w:rPr>
          <w:rFonts w:ascii="Times New Roman" w:eastAsia="Times New Roman" w:hAnsi="Times New Roman" w:cs="Times New Roman"/>
          <w:sz w:val="22"/>
          <w:szCs w:val="22"/>
        </w:rPr>
        <w:t xml:space="preserve"> belirler.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İşveren, iş sağlığı ve güvenliği yönünden çalışma ortamına ve çalışanların bu ortamda maruz kaldığı risklerin belirlenmesine yönelik gerekli kontrol, ölçüm, inceleme ve araştırmaların yapılmasını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 – İşverenin İş Kazası ve Meslek Hastalıklarının Kayıt ve Bildirimi Konularındaki Yükümlükleri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a)6331 sayılı iş kanunu ve 5510 sayılı SGK </w:t>
      </w:r>
      <w:proofErr w:type="spellStart"/>
      <w:r>
        <w:rPr>
          <w:rFonts w:ascii="Times New Roman" w:eastAsia="Times New Roman" w:hAnsi="Times New Roman" w:cs="Times New Roman"/>
          <w:b/>
          <w:sz w:val="22"/>
          <w:szCs w:val="22"/>
        </w:rPr>
        <w:t>geregi</w:t>
      </w:r>
      <w:proofErr w:type="spell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Bütün iş kazalarının ve meslek hastalıklarının kaydını tutar, gerekli incelemeleri yaparak bunlar ile ilgili raporları </w:t>
      </w:r>
      <w:proofErr w:type="gramStart"/>
      <w:r>
        <w:rPr>
          <w:rFonts w:ascii="Times New Roman" w:eastAsia="Times New Roman" w:hAnsi="Times New Roman" w:cs="Times New Roman"/>
          <w:sz w:val="22"/>
          <w:szCs w:val="22"/>
        </w:rPr>
        <w:t>düzenler.Kadrolu</w:t>
      </w:r>
      <w:proofErr w:type="gramEnd"/>
      <w:r>
        <w:rPr>
          <w:rFonts w:ascii="Times New Roman" w:eastAsia="Times New Roman" w:hAnsi="Times New Roman" w:cs="Times New Roman"/>
          <w:sz w:val="22"/>
          <w:szCs w:val="22"/>
        </w:rPr>
        <w:t xml:space="preserve"> personelin iş kazası üst yazı ile 3 gün içerisinde Ulucanlar Sosyal Güvenlik Kurumuna elden teslim edilir.kadroya geçen işçilerin iş kazası il Milli Eğitim Müdürlüğünce ve TYP Çalışanları ,geçici işçiler vb. çalışanlar ilçemiz muhasebe birimince İSG KATİP üzerinden sisteme girilir.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xml:space="preserve">İşyerinde meydana gelen ancak yaralanma veya ölüme neden olmadığı halde işyeri ya da iş </w:t>
      </w:r>
      <w:proofErr w:type="gramStart"/>
      <w:r>
        <w:rPr>
          <w:rFonts w:ascii="Times New Roman" w:eastAsia="Times New Roman" w:hAnsi="Times New Roman" w:cs="Times New Roman"/>
          <w:sz w:val="22"/>
          <w:szCs w:val="22"/>
        </w:rPr>
        <w:t>ekipmanının</w:t>
      </w:r>
      <w:proofErr w:type="gramEnd"/>
      <w:r>
        <w:rPr>
          <w:rFonts w:ascii="Times New Roman" w:eastAsia="Times New Roman" w:hAnsi="Times New Roman" w:cs="Times New Roman"/>
          <w:sz w:val="22"/>
          <w:szCs w:val="22"/>
        </w:rPr>
        <w:t xml:space="preserve"> zarara uğramasına yol açan veya çalışan, işyeri ya da iş ekipmanını zarara uğratma potansiyeli olan olayları inceleyerek bunlar ile ilgili raporları düzenler.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İşveren, aşağıdaki hallerde belirtilen sürede </w:t>
      </w:r>
      <w:r>
        <w:rPr>
          <w:rFonts w:ascii="Times New Roman" w:eastAsia="Times New Roman" w:hAnsi="Times New Roman" w:cs="Times New Roman"/>
          <w:b/>
          <w:sz w:val="22"/>
          <w:szCs w:val="22"/>
        </w:rPr>
        <w:t>Sosyal Güvenlik Kurumuna</w:t>
      </w:r>
      <w:r>
        <w:rPr>
          <w:rFonts w:ascii="Times New Roman" w:eastAsia="Times New Roman" w:hAnsi="Times New Roman" w:cs="Times New Roman"/>
          <w:sz w:val="22"/>
          <w:szCs w:val="22"/>
        </w:rPr>
        <w:t> bildirimde bulunur: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İş kazalarını kazadan sonraki üç iş günü içinde.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Sağlık hizmeti sunucuları veya işyeri hekimi tarafından kendisine bildirilen meslek hastalıklarını, öğrendiği tarihten itibaren üç iş günü içinde.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 hekimi veya sağlık hizmeti sunucuları; meslek hastalığı ön tanısı koydukları vakaları, Sosyal Güvenlik Kurumu tarafından yetkilendirilen sağlık hizmeti sunucularına sevk eder.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 – İşverenin Sağlık Gözetimi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Çalışanların işyerinde maruz kalacakları sağlık ve güvenlik risklerini dikkate alarak sağlık gözetimine tabi tutulmalarını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Aşağıdaki hallerde çalışanların sağlık muayenelerinin yapılmasını sağlamak zorundadır: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İşe girişlerinde.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İş değişikliğinde.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3)İş kazası, meslek hastalığı veya sağlık nedeniyle tekrarlanan işten uzaklaşmalarından sonra işe dönüşlerinde talep etmeleri hâlinde.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 İşin devamı süresince, çalışanın ve işin niteliği ile işyerinin tehlike sınıfına göre Bakanlıkça belirlenen düzenli aralıklarla.</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Tehlikeli ve çok tehlikeli sınıfta yer alan işyerlerinde çalışacaklar, yapacakları işe uygun olduklarını belirten sağlık raporu olmadan işe başlatılamaz.</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Sağlık gözetiminden doğan maliyet ve bu gözetimden kaynaklı her türlü ek maliyet işverence karşılanır, çalışana yansıtılamaz.</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Sağlık muayenesi yaptırılan çalışanın özel hayatı ve itibarının korunması açısından sağlık bilgileri gizli tutulur.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 – İşverenin Çalışanları Bilgilendirmesi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 iş sağlığı ve güvenliğinin sağlanması ve sürdürülebilmesi amacıyla işveren, çalışanları ve çalışan temsilcilerini işyerinin özelliklerini de dikkate alarak aşağıdaki konularda bilgilendirir: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İşyerinde karşılaşılabilecek sağlık ve güvenlik riskleri, koruyucu ve önleyici tedbirler.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Kendileri ile ilgili yasal hak ve sorumluluklar.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İlk yardım, olağan dışı durumlar, afetler ve yangınla mücadele ve tahliye işleri konusunda görevlendirilen kişiler.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İşveren</w:t>
      </w:r>
      <w:r>
        <w:rPr>
          <w:rFonts w:ascii="Times New Roman" w:eastAsia="Times New Roman" w:hAnsi="Times New Roman" w:cs="Times New Roman"/>
          <w:sz w:val="22"/>
          <w:szCs w:val="22"/>
        </w:rPr>
        <w:t>;</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Ciddi ve yakın tehlikeye maruz kalan veya kalma riski olan bütün çalışanları, tehlikeler ile bunlardan doğan risklere karşı alınmış ve alınacak tedbirler hakkında derhal bilgilendirir.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Başka işyerlerinden çalışmak üzere kendi işyerine gelen çalışanların birinci fıkrada belirtilen bilgileri almalarını sağlamak üzere, söz konusu çalışanların işverenlerine gerekli bilgileri verir.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Risk değerlendirmesi, iş sağlığı ve güvenliği ile ilgili koruyucu ve önleyici tedbirler, ölçüm, analiz, teknik kontrol, kayıtlar, raporlar ve teftişten elde edilen bilgilere, destek elemanları ile çalışan temsilcilerinin ulaşmasını sağlar.</w:t>
      </w:r>
    </w:p>
    <w:p w:rsidR="006A54A4" w:rsidRDefault="006A54A4">
      <w:pPr>
        <w:pBdr>
          <w:top w:val="nil"/>
          <w:left w:val="nil"/>
          <w:bottom w:val="nil"/>
          <w:right w:val="nil"/>
          <w:between w:val="nil"/>
        </w:pBdr>
        <w:spacing w:line="281" w:lineRule="auto"/>
        <w:ind w:left="20" w:right="20"/>
        <w:jc w:val="both"/>
        <w:rPr>
          <w:rFonts w:ascii="Times New Roman" w:eastAsia="Times New Roman" w:hAnsi="Times New Roman" w:cs="Times New Roman"/>
          <w:sz w:val="22"/>
          <w:szCs w:val="22"/>
        </w:rPr>
      </w:pP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 – İşverenin Çalışanların Eğitimi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xml:space="preserve"> İşveren, çalışanların iş sağlığı ve güvenliği eğitimlerini almasını sağlar. Bu eğitim özellikle; işe başlamadan önce, çalışma yeri veya iş değişikliğinde, iş </w:t>
      </w:r>
      <w:proofErr w:type="gramStart"/>
      <w:r>
        <w:rPr>
          <w:rFonts w:ascii="Times New Roman" w:eastAsia="Times New Roman" w:hAnsi="Times New Roman" w:cs="Times New Roman"/>
          <w:sz w:val="22"/>
          <w:szCs w:val="22"/>
        </w:rPr>
        <w:t>ekipmanının</w:t>
      </w:r>
      <w:proofErr w:type="gramEnd"/>
      <w:r>
        <w:rPr>
          <w:rFonts w:ascii="Times New Roman" w:eastAsia="Times New Roman" w:hAnsi="Times New Roman" w:cs="Times New Roman"/>
          <w:sz w:val="22"/>
          <w:szCs w:val="22"/>
        </w:rPr>
        <w:t xml:space="preserve"> değişmesi hâlinde veya yeni teknoloji uygulanması hâlinde verilir. Eğitimler, değişen ve ortaya çıkan yeni risklere uygun olarak yenilenir, gerektiğinde ve düzenli aralıklarla tekrarlanır.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Çalışan temsilcileri özel olarak eğitilir.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Mesleki eğitim alma zorunluluğu bulunan tehlikeli ve çok tehlikeli sınıfta yer alan işlerde, yapacağı işle ilgili mesleki eğitim aldığını belgeleyemeyenler çalıştırılamaz.</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f)</w:t>
      </w:r>
      <w:r>
        <w:rPr>
          <w:rFonts w:ascii="Times New Roman" w:eastAsia="Times New Roman" w:hAnsi="Times New Roman" w:cs="Times New Roman"/>
          <w:sz w:val="22"/>
          <w:szCs w:val="22"/>
        </w:rPr>
        <w:t> Geçici iş ilişkisi kurulan işveren, iş sağlığı ve güvenliği risklerine karşı çalışana gerekli eğitimin verilmesini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g)</w:t>
      </w:r>
      <w:r>
        <w:rPr>
          <w:rFonts w:ascii="Times New Roman" w:eastAsia="Times New Roman" w:hAnsi="Times New Roman" w:cs="Times New Roman"/>
          <w:sz w:val="22"/>
          <w:szCs w:val="22"/>
        </w:rPr>
        <w:t>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8 – İşverenin Çalışanların Görüşlerinin Alınması ve Katılımlarının Sağlanması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İşveren, görüş alma ve katılımın sağlanması konusunda, çalışanlara veya iki ve daha fazla çalışan temsilcisinin bulunduğu işyerlerinde varsa işyeri yetkili sendika temsilcilerine yoksa çalışan temsilcilerine aşağıdaki imkânları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İş sağlığı ve güvenliği ile ilgili konularda görüşlerinin alınması, teklif getirme hakkının tanınması ve bu konulardaki görüşmelerde yer alma ve katılımlarının sağlanması.</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xml:space="preserve"> Yeni teknolojilerin uygulanması, seçilecek iş </w:t>
      </w:r>
      <w:proofErr w:type="gramStart"/>
      <w:r>
        <w:rPr>
          <w:rFonts w:ascii="Times New Roman" w:eastAsia="Times New Roman" w:hAnsi="Times New Roman" w:cs="Times New Roman"/>
          <w:sz w:val="22"/>
          <w:szCs w:val="22"/>
        </w:rPr>
        <w:t>ekipmanı</w:t>
      </w:r>
      <w:proofErr w:type="gramEnd"/>
      <w:r>
        <w:rPr>
          <w:rFonts w:ascii="Times New Roman" w:eastAsia="Times New Roman" w:hAnsi="Times New Roman" w:cs="Times New Roman"/>
          <w:sz w:val="22"/>
          <w:szCs w:val="22"/>
        </w:rPr>
        <w:t>, çalışma ortamı ve şartlarının çalışanların sağlık ve güvenliğine etkisi konularında görüşlerinin alınması.</w:t>
      </w:r>
    </w:p>
    <w:p w:rsidR="006A54A4" w:rsidRDefault="00C7657E">
      <w:pPr>
        <w:widowControl/>
        <w:shd w:val="clear" w:color="auto" w:fill="FFFFFF"/>
        <w:spacing w:before="2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İşveren, destek elemanları ile çalışan temsilcilerinin aşağıdaki konularda önceden görüşlerinin alınmasını sağlar: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İşyerinden görevlendirilecek veya işyeri dışından hizmet alınacak işyeri hekimi, iş güvenliği uzmanı ve diğer personel ile ilk yardım, yangınla mücadele ve tahliye işleri için kişilerin görevlendirilmesi.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xml:space="preserve"> Risk değerlendirmesi yapılarak, alınması gereken koruyucu ve önleyici tedbirlerin ve kullanılması gereken koruyucu donanım ve </w:t>
      </w:r>
      <w:proofErr w:type="gramStart"/>
      <w:r>
        <w:rPr>
          <w:rFonts w:ascii="Times New Roman" w:eastAsia="Times New Roman" w:hAnsi="Times New Roman" w:cs="Times New Roman"/>
          <w:sz w:val="22"/>
          <w:szCs w:val="22"/>
        </w:rPr>
        <w:t>ekipmanın</w:t>
      </w:r>
      <w:proofErr w:type="gramEnd"/>
      <w:r>
        <w:rPr>
          <w:rFonts w:ascii="Times New Roman" w:eastAsia="Times New Roman" w:hAnsi="Times New Roman" w:cs="Times New Roman"/>
          <w:sz w:val="22"/>
          <w:szCs w:val="22"/>
        </w:rPr>
        <w:t xml:space="preserve"> belirlenmesi.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Sağlık ve güvenlik risklerinin önlenmesi ve koruyucu hizmetlerin yürütülmesi.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Çalışanların bilgilendirilmesi.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Çalışanlara verilecek eğitimin planlanması.</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Çalışanların veya çalışan temsilcilerinin, işyerinde iş sağlığı ve güvenliği için alınan önlemlerin yetersiz olduğu durumlarda veya teftiş sırasında, yetkili makama başvurmalarından dolayı hakları kısıtlanamaz.</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9 – İşverenin Çalışan Temsilcisi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w:t>
      </w:r>
      <w:proofErr w:type="gramStart"/>
      <w:r>
        <w:rPr>
          <w:rFonts w:ascii="Times New Roman" w:eastAsia="Times New Roman" w:hAnsi="Times New Roman" w:cs="Times New Roman"/>
          <w:sz w:val="22"/>
          <w:szCs w:val="22"/>
        </w:rPr>
        <w:t>görevlendirir.okul</w:t>
      </w:r>
      <w:proofErr w:type="gramEnd"/>
      <w:r>
        <w:rPr>
          <w:rFonts w:ascii="Times New Roman" w:eastAsia="Times New Roman" w:hAnsi="Times New Roman" w:cs="Times New Roman"/>
          <w:sz w:val="22"/>
          <w:szCs w:val="22"/>
        </w:rPr>
        <w:t xml:space="preserve"> ve Kurumlarımızda  sendika olduğu için işyerinde yetkili sendikanın temsilcisi,çalışan temsilcisi olarak görev yapar. </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İki ile elli arasında çalışanı bulunan işyerlerinde bir.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proofErr w:type="spellStart"/>
      <w:r>
        <w:rPr>
          <w:rFonts w:ascii="Times New Roman" w:eastAsia="Times New Roman" w:hAnsi="Times New Roman" w:cs="Times New Roman"/>
          <w:sz w:val="22"/>
          <w:szCs w:val="22"/>
        </w:rPr>
        <w:t>Ellibir</w:t>
      </w:r>
      <w:proofErr w:type="spellEnd"/>
      <w:r>
        <w:rPr>
          <w:rFonts w:ascii="Times New Roman" w:eastAsia="Times New Roman" w:hAnsi="Times New Roman" w:cs="Times New Roman"/>
          <w:sz w:val="22"/>
          <w:szCs w:val="22"/>
        </w:rPr>
        <w:t xml:space="preserve"> ile yüz arasında çalışanı bulunan işyerlerinde iki.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proofErr w:type="spellStart"/>
      <w:r>
        <w:rPr>
          <w:rFonts w:ascii="Times New Roman" w:eastAsia="Times New Roman" w:hAnsi="Times New Roman" w:cs="Times New Roman"/>
          <w:sz w:val="22"/>
          <w:szCs w:val="22"/>
        </w:rPr>
        <w:t>Yüzbir</w:t>
      </w:r>
      <w:proofErr w:type="spellEnd"/>
      <w:r>
        <w:rPr>
          <w:rFonts w:ascii="Times New Roman" w:eastAsia="Times New Roman" w:hAnsi="Times New Roman" w:cs="Times New Roman"/>
          <w:sz w:val="22"/>
          <w:szCs w:val="22"/>
        </w:rPr>
        <w:t xml:space="preserve"> ile </w:t>
      </w:r>
      <w:proofErr w:type="spellStart"/>
      <w:r>
        <w:rPr>
          <w:rFonts w:ascii="Times New Roman" w:eastAsia="Times New Roman" w:hAnsi="Times New Roman" w:cs="Times New Roman"/>
          <w:sz w:val="22"/>
          <w:szCs w:val="22"/>
        </w:rPr>
        <w:t>beşyüz</w:t>
      </w:r>
      <w:proofErr w:type="spellEnd"/>
      <w:r>
        <w:rPr>
          <w:rFonts w:ascii="Times New Roman" w:eastAsia="Times New Roman" w:hAnsi="Times New Roman" w:cs="Times New Roman"/>
          <w:sz w:val="22"/>
          <w:szCs w:val="22"/>
        </w:rPr>
        <w:t xml:space="preserve"> arasında çalışanı bulunan işyerlerinde üç.</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proofErr w:type="spellStart"/>
      <w:r>
        <w:rPr>
          <w:rFonts w:ascii="Times New Roman" w:eastAsia="Times New Roman" w:hAnsi="Times New Roman" w:cs="Times New Roman"/>
          <w:sz w:val="22"/>
          <w:szCs w:val="22"/>
        </w:rPr>
        <w:t>Beşyüzbir</w:t>
      </w:r>
      <w:proofErr w:type="spellEnd"/>
      <w:r>
        <w:rPr>
          <w:rFonts w:ascii="Times New Roman" w:eastAsia="Times New Roman" w:hAnsi="Times New Roman" w:cs="Times New Roman"/>
          <w:sz w:val="22"/>
          <w:szCs w:val="22"/>
        </w:rPr>
        <w:t xml:space="preserve"> ile bin arasında çalışanı bulunan işyerlerinde dört.</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proofErr w:type="spellStart"/>
      <w:r>
        <w:rPr>
          <w:rFonts w:ascii="Times New Roman" w:eastAsia="Times New Roman" w:hAnsi="Times New Roman" w:cs="Times New Roman"/>
          <w:sz w:val="22"/>
          <w:szCs w:val="22"/>
        </w:rPr>
        <w:t>Binbir</w:t>
      </w:r>
      <w:proofErr w:type="spellEnd"/>
      <w:r>
        <w:rPr>
          <w:rFonts w:ascii="Times New Roman" w:eastAsia="Times New Roman" w:hAnsi="Times New Roman" w:cs="Times New Roman"/>
          <w:sz w:val="22"/>
          <w:szCs w:val="22"/>
        </w:rPr>
        <w:t xml:space="preserve"> ile </w:t>
      </w:r>
      <w:proofErr w:type="spellStart"/>
      <w:r>
        <w:rPr>
          <w:rFonts w:ascii="Times New Roman" w:eastAsia="Times New Roman" w:hAnsi="Times New Roman" w:cs="Times New Roman"/>
          <w:sz w:val="22"/>
          <w:szCs w:val="22"/>
        </w:rPr>
        <w:t>ikibin</w:t>
      </w:r>
      <w:proofErr w:type="spellEnd"/>
      <w:r>
        <w:rPr>
          <w:rFonts w:ascii="Times New Roman" w:eastAsia="Times New Roman" w:hAnsi="Times New Roman" w:cs="Times New Roman"/>
          <w:sz w:val="22"/>
          <w:szCs w:val="22"/>
        </w:rPr>
        <w:t xml:space="preserve"> arasında çalışanı bulunan işyerlerinde beş.</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f)</w:t>
      </w:r>
      <w:proofErr w:type="spellStart"/>
      <w:r>
        <w:rPr>
          <w:rFonts w:ascii="Times New Roman" w:eastAsia="Times New Roman" w:hAnsi="Times New Roman" w:cs="Times New Roman"/>
          <w:sz w:val="22"/>
          <w:szCs w:val="22"/>
        </w:rPr>
        <w:t>İkibinbir</w:t>
      </w:r>
      <w:proofErr w:type="spellEnd"/>
      <w:r>
        <w:rPr>
          <w:rFonts w:ascii="Times New Roman" w:eastAsia="Times New Roman" w:hAnsi="Times New Roman" w:cs="Times New Roman"/>
          <w:sz w:val="22"/>
          <w:szCs w:val="22"/>
        </w:rPr>
        <w:t xml:space="preserve"> ve üzeri çalışanı bulunan işyerlerinde altı.</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Birden fazla çalışan temsilcisinin bulunması durumunda baş temsilci, çalışan temsilcileri arasında yapılacak seçimle belirlenir.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Çalışan temsilcileri, tehlike kaynağının yok edilmesi veya tehlikeden kaynaklanan riskin azaltılması için, işverene öneride bulunma ve işverenden gerekli tedbirlerin alınmasını isteme hakkına sahiptir.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Görevlerini yürütmeleri nedeniyle, çalışan temsilcileri ve destek elemanlarının hakları kısıtlanamaz ve görevlerini yerine getirebilmeleri için işveren tarafından gerekli imkânlar sağlanır.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 yetkili sendika bulunması hâlinde, işyeri sendika temsilcileri çalışan temsilcisi olarak da görev yapar.</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10 – İşverenin İş Sağlığı ve Güvenliği Kurulu Konusundaki Yükümlülükleri</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Altı aydan fazla süren asıl işveren-alt işveren ilişkisinin bulunduğu hallerde;</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xml:space="preserve"> Asıl işveren ve alt işveren tarafından ayrı </w:t>
      </w:r>
      <w:proofErr w:type="spellStart"/>
      <w:r>
        <w:rPr>
          <w:rFonts w:ascii="Times New Roman" w:eastAsia="Times New Roman" w:hAnsi="Times New Roman" w:cs="Times New Roman"/>
          <w:sz w:val="22"/>
          <w:szCs w:val="22"/>
        </w:rPr>
        <w:t>ayrı</w:t>
      </w:r>
      <w:proofErr w:type="spellEnd"/>
      <w:r>
        <w:rPr>
          <w:rFonts w:ascii="Times New Roman" w:eastAsia="Times New Roman" w:hAnsi="Times New Roman" w:cs="Times New Roman"/>
          <w:sz w:val="22"/>
          <w:szCs w:val="22"/>
        </w:rPr>
        <w:t xml:space="preserve"> kurul oluşturulmuş ise, faaliyetlerin yürütülmesi ve kararların uygulanması konusunda iş birliği ve koordinasyon asıl işverence sağlanır.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Asıl işveren tarafından kurul oluşturulmuş ise, kurul oluşturması gerekmeyen alt işveren, koordinasyonu sağlamak üzere vekâleten yetkili bir temsilci atar.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İşyerinde kurul oluşturması gerekmeyen asıl işveren, alt işverenin oluşturduğu kurula iş birliği ve koordinasyonu sağlamak üzere vekâleten yetkili bir temsilci atar.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ç)</w:t>
      </w:r>
      <w:r>
        <w:rPr>
          <w:rFonts w:ascii="Times New Roman" w:eastAsia="Times New Roman" w:hAnsi="Times New Roman" w:cs="Times New Roman"/>
          <w:sz w:val="22"/>
          <w:szCs w:val="22"/>
        </w:rPr>
        <w:t> Kurul oluşturması gerekmeyen asıl işveren ve alt işverenin toplam çalışan sayısı elliden fazla ise, koordinasyonu asıl işverence yapılmak kaydıyla, asıl işveren ve alt işveren tarafından birlikte bir kurul oluşturulur.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Aynı çalışma alanında birden fazla işverenin bulunması ve bu işverenlerce birden fazla kurulun oluşturulması hâlinde işverenler, birbirlerinin çalışmalarını etkileyebilecek kurul kararları hakkında diğer işverenleri bilgilendirir.</w:t>
      </w:r>
    </w:p>
    <w:p w:rsidR="006A54A4" w:rsidRDefault="006A54A4">
      <w:pPr>
        <w:pBdr>
          <w:top w:val="nil"/>
          <w:left w:val="nil"/>
          <w:bottom w:val="nil"/>
          <w:right w:val="nil"/>
          <w:between w:val="nil"/>
        </w:pBdr>
        <w:spacing w:line="281" w:lineRule="auto"/>
        <w:ind w:left="20" w:right="20"/>
        <w:jc w:val="both"/>
        <w:rPr>
          <w:rFonts w:ascii="Times New Roman" w:eastAsia="Times New Roman" w:hAnsi="Times New Roman" w:cs="Times New Roman"/>
          <w:sz w:val="22"/>
          <w:szCs w:val="22"/>
        </w:rPr>
      </w:pPr>
    </w:p>
    <w:p w:rsidR="006A54A4" w:rsidRDefault="00C7657E">
      <w:pPr>
        <w:keepNext/>
        <w:keepLines/>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bookmarkStart w:id="1" w:name="30j0zll" w:colFirst="0" w:colLast="0"/>
      <w:bookmarkEnd w:id="1"/>
      <w:r>
        <w:rPr>
          <w:rFonts w:ascii="Times New Roman" w:eastAsia="Times New Roman" w:hAnsi="Times New Roman" w:cs="Times New Roman"/>
          <w:b/>
          <w:sz w:val="22"/>
          <w:szCs w:val="22"/>
        </w:rPr>
        <w:t>Çalışan Özlük Dosyası</w:t>
      </w:r>
    </w:p>
    <w:p w:rsidR="006A54A4" w:rsidRDefault="006A54A4">
      <w:pPr>
        <w:keepNext/>
        <w:keepLines/>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81" w:lineRule="auto"/>
        <w:ind w:left="23" w:right="23"/>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6</w:t>
      </w:r>
      <w:r>
        <w:rPr>
          <w:rFonts w:ascii="Times New Roman" w:eastAsia="Times New Roman" w:hAnsi="Times New Roman" w:cs="Times New Roman"/>
          <w:sz w:val="22"/>
          <w:szCs w:val="22"/>
        </w:rPr>
        <w:t xml:space="preserve"> - (1) İşveren çalıştırdığı her çalışan için bir özlük dosyası düzenler. İşveren bu dosyada, çalışanın kimlik bilgilerinin yanında, mevzuat gereği düzenlemek zorunda olduğu her türlü belge ve kayıtları saklamak ve bunları istendiği zaman yetkili memur ve mercilere göstermek zorundadır. </w:t>
      </w:r>
    </w:p>
    <w:p w:rsidR="006A54A4" w:rsidRDefault="006A54A4">
      <w:pPr>
        <w:pBdr>
          <w:top w:val="nil"/>
          <w:left w:val="nil"/>
          <w:bottom w:val="nil"/>
          <w:right w:val="nil"/>
          <w:between w:val="nil"/>
        </w:pBdr>
        <w:spacing w:line="281" w:lineRule="auto"/>
        <w:ind w:left="23" w:right="23"/>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81" w:lineRule="auto"/>
        <w:ind w:left="23" w:right="23"/>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İlkyardım, yangınla mücadele ve kişilerin tahliyesi, ciddi ve yakın tehlike</w:t>
      </w:r>
      <w:r>
        <w:rPr>
          <w:rFonts w:ascii="Times New Roman" w:eastAsia="Times New Roman" w:hAnsi="Times New Roman" w:cs="Times New Roman"/>
          <w:sz w:val="22"/>
          <w:szCs w:val="22"/>
        </w:rPr>
        <w:t xml:space="preserve"> </w:t>
      </w:r>
    </w:p>
    <w:p w:rsidR="006A54A4" w:rsidRDefault="006A54A4">
      <w:pPr>
        <w:pBdr>
          <w:top w:val="nil"/>
          <w:left w:val="nil"/>
          <w:bottom w:val="nil"/>
          <w:right w:val="nil"/>
          <w:between w:val="nil"/>
        </w:pBdr>
        <w:spacing w:line="281" w:lineRule="auto"/>
        <w:ind w:left="23" w:right="23"/>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81" w:lineRule="auto"/>
        <w:ind w:left="23" w:right="23"/>
        <w:jc w:val="both"/>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MADDE 7</w:t>
      </w:r>
      <w:r>
        <w:rPr>
          <w:rFonts w:ascii="Times New Roman" w:eastAsia="Times New Roman" w:hAnsi="Times New Roman" w:cs="Times New Roman"/>
          <w:sz w:val="22"/>
          <w:szCs w:val="22"/>
        </w:rPr>
        <w:t xml:space="preserve"> - (1) İlkyardım, yangınla mücadele ve kişilerin tahliyesi, ciddi ve yakın tehlike ile ilgili uyulacak hususlara ilişkin, işveren tarafından yapılan işin özelliğini ve işyerinde bulunan tahliyesi için gerekli tedbirler ile özellikle ilkyardım, acil tıbbi müdahale, kurtarma ve yangınla mücadele konularında, işyeri dışındaki kuruluşlarla irtibatı sağlayacak gerekli bir “Acil Durum Planı” hazırlar.</w:t>
      </w:r>
      <w:proofErr w:type="gramEnd"/>
    </w:p>
    <w:p w:rsidR="006A54A4" w:rsidRDefault="00C7657E">
      <w:pPr>
        <w:numPr>
          <w:ilvl w:val="0"/>
          <w:numId w:val="20"/>
        </w:numPr>
        <w:pBdr>
          <w:top w:val="nil"/>
          <w:left w:val="nil"/>
          <w:bottom w:val="nil"/>
          <w:right w:val="nil"/>
          <w:between w:val="nil"/>
        </w:pBdr>
        <w:tabs>
          <w:tab w:val="left" w:pos="344"/>
        </w:tabs>
        <w:spacing w:line="276" w:lineRule="auto"/>
        <w:ind w:left="20" w:right="20"/>
        <w:jc w:val="both"/>
      </w:pPr>
      <w:r>
        <w:rPr>
          <w:rFonts w:ascii="Times New Roman" w:eastAsia="Times New Roman" w:hAnsi="Times New Roman" w:cs="Times New Roman"/>
          <w:sz w:val="22"/>
          <w:szCs w:val="22"/>
        </w:rPr>
        <w:t>Çalışanlar, kendi görevlerini yapmakla ihmal veya kusurlu davranışları olmadıkça bu hareketlerinden dolayı dezavantajlı duruma düşürülemezler.</w:t>
      </w:r>
    </w:p>
    <w:p w:rsidR="006A54A4" w:rsidRDefault="00C7657E">
      <w:pPr>
        <w:numPr>
          <w:ilvl w:val="0"/>
          <w:numId w:val="20"/>
        </w:numPr>
        <w:pBdr>
          <w:top w:val="nil"/>
          <w:left w:val="nil"/>
          <w:bottom w:val="nil"/>
          <w:right w:val="nil"/>
          <w:between w:val="nil"/>
        </w:pBdr>
        <w:tabs>
          <w:tab w:val="left" w:pos="344"/>
        </w:tabs>
        <w:spacing w:line="276" w:lineRule="auto"/>
        <w:ind w:left="20" w:right="20"/>
        <w:jc w:val="both"/>
      </w:pPr>
      <w:r>
        <w:rPr>
          <w:rFonts w:ascii="Times New Roman" w:eastAsia="Times New Roman" w:hAnsi="Times New Roman" w:cs="Times New Roman"/>
          <w:sz w:val="22"/>
          <w:szCs w:val="22"/>
        </w:rPr>
        <w:t>Kapalı alanlarda yapılacak çalışmalarda, yüksekte yapılacak çalışmalarda, konumu itibariyle parlayıcı, patlayıcı ve boğucu gaz birikme ihtimali alanlarda yapılacak çalışmalarda, İşe başlamadan önce geçici olarak uygulanacak “acil durum planı” hazırlanır.</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Çalışanların görüşlerinin alınması ve katılımlarının sağlanması</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8</w:t>
      </w:r>
      <w:r>
        <w:rPr>
          <w:rFonts w:ascii="Times New Roman" w:eastAsia="Times New Roman" w:hAnsi="Times New Roman" w:cs="Times New Roman"/>
          <w:sz w:val="22"/>
          <w:szCs w:val="22"/>
        </w:rPr>
        <w:t xml:space="preserve"> - (1) İşveren sağlık ve güvenlikle ilgili konularda çalışanların görüşlerinin alınması ve katılımlarının sağlanması için aşağıdaki hususları yerine getirir.</w:t>
      </w:r>
    </w:p>
    <w:p w:rsidR="006A54A4" w:rsidRDefault="00C7657E">
      <w:pPr>
        <w:numPr>
          <w:ilvl w:val="0"/>
          <w:numId w:val="1"/>
        </w:numPr>
        <w:pBdr>
          <w:top w:val="nil"/>
          <w:left w:val="nil"/>
          <w:bottom w:val="nil"/>
          <w:right w:val="nil"/>
          <w:between w:val="nil"/>
        </w:pBdr>
        <w:tabs>
          <w:tab w:val="left" w:pos="344"/>
        </w:tabs>
        <w:spacing w:line="276" w:lineRule="auto"/>
        <w:ind w:left="20" w:right="20"/>
        <w:jc w:val="both"/>
      </w:pPr>
      <w:r>
        <w:rPr>
          <w:rFonts w:ascii="Times New Roman" w:eastAsia="Times New Roman" w:hAnsi="Times New Roman" w:cs="Times New Roman"/>
          <w:sz w:val="22"/>
          <w:szCs w:val="22"/>
        </w:rPr>
        <w:t>İşveren, iş sağlığı ve güvenliği konularında çalışan veya temsilcilerinin görüşlerini alır, öneri getirme hakkı tanır ve bu konulardaki görüşmelerde yer almalarını ve dengeli katılımlarını sağlar.</w:t>
      </w:r>
    </w:p>
    <w:p w:rsidR="006A54A4" w:rsidRDefault="00C7657E">
      <w:pPr>
        <w:numPr>
          <w:ilvl w:val="0"/>
          <w:numId w:val="1"/>
        </w:numPr>
        <w:pBdr>
          <w:top w:val="nil"/>
          <w:left w:val="nil"/>
          <w:bottom w:val="nil"/>
          <w:right w:val="nil"/>
          <w:between w:val="nil"/>
        </w:pBdr>
        <w:tabs>
          <w:tab w:val="left" w:pos="344"/>
        </w:tabs>
        <w:spacing w:line="276" w:lineRule="auto"/>
        <w:ind w:left="20" w:right="20"/>
        <w:jc w:val="both"/>
      </w:pPr>
      <w:proofErr w:type="gramStart"/>
      <w:r>
        <w:rPr>
          <w:rFonts w:ascii="Times New Roman" w:eastAsia="Times New Roman" w:hAnsi="Times New Roman" w:cs="Times New Roman"/>
          <w:sz w:val="22"/>
          <w:szCs w:val="22"/>
        </w:rPr>
        <w:t>işverence</w:t>
      </w:r>
      <w:proofErr w:type="gramEnd"/>
      <w:r>
        <w:rPr>
          <w:rFonts w:ascii="Times New Roman" w:eastAsia="Times New Roman" w:hAnsi="Times New Roman" w:cs="Times New Roman"/>
          <w:sz w:val="22"/>
          <w:szCs w:val="22"/>
        </w:rPr>
        <w:t>, iş sağlığı ve güvenliği konusunda özel görevleri bulunan çalışan veya temsilcilerinin özellikle aşağıdaki konularda dengeli bir şekilde yer almaları sağlanır veya önceden görüşleri alınır.</w:t>
      </w:r>
    </w:p>
    <w:p w:rsidR="006A54A4" w:rsidRDefault="00C7657E">
      <w:pPr>
        <w:numPr>
          <w:ilvl w:val="0"/>
          <w:numId w:val="1"/>
        </w:numPr>
        <w:pBdr>
          <w:top w:val="nil"/>
          <w:left w:val="nil"/>
          <w:bottom w:val="nil"/>
          <w:right w:val="nil"/>
          <w:between w:val="nil"/>
        </w:pBdr>
        <w:tabs>
          <w:tab w:val="left" w:pos="344"/>
        </w:tabs>
        <w:spacing w:line="276" w:lineRule="auto"/>
        <w:ind w:left="20" w:right="20"/>
        <w:jc w:val="both"/>
      </w:pP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sağlığı ve güvenliği konusunda özel görevi bulunan çalışan temsilcileri, tehlikenin azaltılması veya tehlikenin kaynağında yok edilmesi için işverene Öneride bulunma ve işverenden gerekli tedbirlerin alınması yönündeki tekliflerini değerlendirir,</w:t>
      </w:r>
    </w:p>
    <w:p w:rsidR="006A54A4" w:rsidRDefault="00C7657E">
      <w:pPr>
        <w:pBdr>
          <w:top w:val="nil"/>
          <w:left w:val="nil"/>
          <w:bottom w:val="nil"/>
          <w:right w:val="nil"/>
          <w:between w:val="nil"/>
        </w:pBdr>
        <w:spacing w:line="276"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 İş sağlığı ve güvenliği konusunda Özel görevleri bulunan çalışan veya çalışan temsilcileri, bu görevlerini yürütmeleri nedeniyle dezavantajlı duruma düşürülemezler,</w:t>
      </w:r>
    </w:p>
    <w:p w:rsidR="006A54A4" w:rsidRDefault="00C7657E">
      <w:pPr>
        <w:numPr>
          <w:ilvl w:val="0"/>
          <w:numId w:val="1"/>
        </w:numPr>
        <w:pBdr>
          <w:top w:val="nil"/>
          <w:left w:val="nil"/>
          <w:bottom w:val="nil"/>
          <w:right w:val="nil"/>
          <w:between w:val="nil"/>
        </w:pBdr>
        <w:tabs>
          <w:tab w:val="left" w:pos="344"/>
        </w:tabs>
        <w:spacing w:line="276" w:lineRule="auto"/>
        <w:ind w:left="20" w:right="20"/>
        <w:jc w:val="both"/>
      </w:pPr>
      <w:r>
        <w:rPr>
          <w:rFonts w:ascii="Times New Roman" w:eastAsia="Times New Roman" w:hAnsi="Times New Roman" w:cs="Times New Roman"/>
          <w:sz w:val="22"/>
          <w:szCs w:val="22"/>
        </w:rPr>
        <w:t xml:space="preserve">İşveren, iş sağlığı ve güvenliği konusunda özel görevi bulunan çalışan temsilcilerine, bu Yönergede belirtilen görevlerini yerine getirebilmeleri için her türlü </w:t>
      </w:r>
      <w:proofErr w:type="gramStart"/>
      <w:r>
        <w:rPr>
          <w:rFonts w:ascii="Times New Roman" w:eastAsia="Times New Roman" w:hAnsi="Times New Roman" w:cs="Times New Roman"/>
          <w:sz w:val="22"/>
          <w:szCs w:val="22"/>
        </w:rPr>
        <w:t>imkanı</w:t>
      </w:r>
      <w:proofErr w:type="gramEnd"/>
      <w:r>
        <w:rPr>
          <w:rFonts w:ascii="Times New Roman" w:eastAsia="Times New Roman" w:hAnsi="Times New Roman" w:cs="Times New Roman"/>
          <w:sz w:val="22"/>
          <w:szCs w:val="22"/>
        </w:rPr>
        <w:t xml:space="preserve"> sağlar ve herhangi bir ücret kaybı olmadan çalışma saatleri içerisinde yeterli zamanı verir,</w:t>
      </w:r>
    </w:p>
    <w:p w:rsidR="006A54A4" w:rsidRDefault="006A54A4">
      <w:pPr>
        <w:widowControl/>
        <w:shd w:val="clear" w:color="auto" w:fill="FFFFFF"/>
        <w:spacing w:before="280"/>
        <w:jc w:val="both"/>
        <w:rPr>
          <w:rFonts w:ascii="Times New Roman" w:eastAsia="Times New Roman" w:hAnsi="Times New Roman" w:cs="Times New Roman"/>
          <w:b/>
          <w:sz w:val="22"/>
          <w:szCs w:val="22"/>
        </w:rPr>
      </w:pPr>
    </w:p>
    <w:p w:rsidR="006A54A4" w:rsidRDefault="00C7657E">
      <w:pPr>
        <w:widowControl/>
        <w:shd w:val="clear" w:color="auto" w:fill="FFFFFF"/>
        <w:spacing w:before="2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ÇALIŞANLARIN YÜKÜMLÜLÜKLERİ</w:t>
      </w:r>
    </w:p>
    <w:p w:rsidR="006A54A4" w:rsidRDefault="006A54A4">
      <w:pPr>
        <w:widowControl/>
        <w:shd w:val="clear" w:color="auto" w:fill="FFFFFF"/>
        <w:spacing w:before="28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9</w:t>
      </w:r>
      <w:r>
        <w:rPr>
          <w:rFonts w:ascii="Times New Roman" w:eastAsia="Times New Roman" w:hAnsi="Times New Roman" w:cs="Times New Roman"/>
          <w:sz w:val="22"/>
          <w:szCs w:val="22"/>
        </w:rPr>
        <w:t xml:space="preserve"> - (1) Çalışanlar işyerinde sağlık ve güvenlikle ilgili aşağıda belirtilen hususlara uymakla yükümlüdür.</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r>
        <w:rPr>
          <w:rFonts w:ascii="Times New Roman" w:eastAsia="Times New Roman" w:hAnsi="Times New Roman" w:cs="Times New Roman"/>
          <w:sz w:val="22"/>
          <w:szCs w:val="22"/>
        </w:rPr>
        <w:t>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r>
        <w:rPr>
          <w:rFonts w:ascii="Times New Roman" w:eastAsia="Times New Roman" w:hAnsi="Times New Roman" w:cs="Times New Roman"/>
          <w:sz w:val="22"/>
          <w:szCs w:val="22"/>
        </w:rPr>
        <w:t> Çalışanların, işveren tarafından verilen eğitim ve talimatlar doğrultusunda yükümlülükleri şunlardır:</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xml:space="preserve"> İşyerindeki makine, cihaz, araç, gereç, tehlikeli madde, taşıma </w:t>
      </w:r>
      <w:proofErr w:type="gramStart"/>
      <w:r>
        <w:rPr>
          <w:rFonts w:ascii="Times New Roman" w:eastAsia="Times New Roman" w:hAnsi="Times New Roman" w:cs="Times New Roman"/>
          <w:sz w:val="22"/>
          <w:szCs w:val="22"/>
        </w:rPr>
        <w:t>ekipmanı</w:t>
      </w:r>
      <w:proofErr w:type="gramEnd"/>
      <w:r>
        <w:rPr>
          <w:rFonts w:ascii="Times New Roman" w:eastAsia="Times New Roman" w:hAnsi="Times New Roman" w:cs="Times New Roman"/>
          <w:sz w:val="22"/>
          <w:szCs w:val="22"/>
        </w:rPr>
        <w:t xml:space="preserve"> ve diğer üretim araçlarını kurallara uygun şekilde kullanmak, bunların güvenlik donanımlarını doğru olarak kullanmak, keyfi olarak çıkarmamak ve değiştirmemek.</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Kendilerine sağlanan kişisel koruyucu donanımı doğru kullanmak ve korumak.</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İşyerindeki makine, cihaz, araç, gereç, tesis ve binalarda sağlık ve güvenlik yönünden ciddi ve yakın bir tehlike ile karşılaştıklarında ve koruma tedbirlerinde bir eksiklik gördüklerinde, işverene veya çalışan temsilcisine derhal haber vermek.</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ç)</w:t>
      </w:r>
      <w:r>
        <w:rPr>
          <w:rFonts w:ascii="Times New Roman" w:eastAsia="Times New Roman" w:hAnsi="Times New Roman" w:cs="Times New Roman"/>
          <w:sz w:val="22"/>
          <w:szCs w:val="22"/>
        </w:rPr>
        <w:t> Teftişe yetkili makam tarafından işyerinde tespit edilen noksanlık ve mevzuata aykırılıkların giderilmesi konusunda, işveren ve çalışan temsilcisi ile iş birliği yapmak.</w:t>
      </w:r>
    </w:p>
    <w:p w:rsidR="006A54A4" w:rsidRDefault="00C7657E">
      <w:pPr>
        <w:widowControl/>
        <w:shd w:val="clear" w:color="auto" w:fill="FFFFFF"/>
        <w:spacing w:before="2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Kendi görev alanında, iş sağlığı ve güvenliğinin sağlanması için işveren ve çalışan temsilcisi ile iş birliği yapmak</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tabs>
          <w:tab w:val="left" w:pos="344"/>
        </w:tabs>
        <w:spacing w:line="274" w:lineRule="auto"/>
        <w:ind w:left="20" w:righ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ÜÇÜNCÜ BÖLÜM</w:t>
      </w:r>
    </w:p>
    <w:p w:rsidR="006A54A4" w:rsidRDefault="006A54A4">
      <w:pPr>
        <w:pBdr>
          <w:top w:val="nil"/>
          <w:left w:val="nil"/>
          <w:bottom w:val="nil"/>
          <w:right w:val="nil"/>
          <w:between w:val="nil"/>
        </w:pBdr>
        <w:tabs>
          <w:tab w:val="left" w:pos="344"/>
        </w:tabs>
        <w:spacing w:line="274" w:lineRule="auto"/>
        <w:ind w:left="20" w:righ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İş Sağlığı ve Güvenliği Kurullarının teşekkülü ve eğitimi</w:t>
      </w: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10</w:t>
      </w:r>
      <w:r>
        <w:rPr>
          <w:rFonts w:ascii="Times New Roman" w:eastAsia="Times New Roman" w:hAnsi="Times New Roman" w:cs="Times New Roman"/>
          <w:sz w:val="22"/>
          <w:szCs w:val="22"/>
        </w:rPr>
        <w:t xml:space="preserve"> (1) Elli ve daha fazla çalışanın bulunduğu ve altı aydan fazla süren sürekli işlerin yapıldığı işyerlerinde işveren, iş sağlığı ve güvenliği ile ilgili çalışmalarda bulunmak üzere kurul oluşturur.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 Altı aydan fazla süren asıl işveren-alt işveren ilişkisinin bulunduğu hallerde;</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Pr>
          <w:rFonts w:ascii="Times New Roman" w:eastAsia="Times New Roman" w:hAnsi="Times New Roman" w:cs="Times New Roman"/>
          <w:sz w:val="22"/>
          <w:szCs w:val="22"/>
        </w:rPr>
        <w:t>ncı</w:t>
      </w:r>
      <w:proofErr w:type="spellEnd"/>
      <w:r>
        <w:rPr>
          <w:rFonts w:ascii="Times New Roman" w:eastAsia="Times New Roman" w:hAnsi="Times New Roman" w:cs="Times New Roman"/>
          <w:sz w:val="22"/>
          <w:szCs w:val="22"/>
        </w:rPr>
        <w:t> maddeye göre her iki işverenin ortak kararı ile atanır.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(4) İşverenler, iş sağlığı ve güvenliği mevzuatına uygun kurul kararlarını uygular.</w:t>
      </w: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Kurulun oluşumu</w:t>
      </w: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11 –</w:t>
      </w:r>
      <w:r>
        <w:rPr>
          <w:rFonts w:ascii="Times New Roman" w:eastAsia="Times New Roman" w:hAnsi="Times New Roman" w:cs="Times New Roman"/>
          <w:sz w:val="22"/>
          <w:szCs w:val="22"/>
        </w:rPr>
        <w:t> (1) Kurul aşağıda belirtilen kişilerden oluşur:</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a) İşveren veya işveren vekili,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b) İş güvenliği uzmanı,</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c) İşyeri hekimi,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ç) İnsan kaynakları, personel, sosyal işler veya idari ve mali işleri yürütmekle görevli bir kişi,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d) Bulunması halinde sivil savunma uzmanı,</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e) Bulunması halinde formen, ustabaşı veya usta,</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f) Çalışan temsilcisi, işyerinde birden çok çalışan temsilcisi olması halinde baş temsilci.</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(3) Bu maddenin birinci fıkrasının (b), (c), (ç) ve (d) bentlerinde gösterilen üyeler işveren veya işveren vekili tarafından atanırlar.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(5) Bu maddenin birinci fıkrasının (e) bendinde belirtilen üye o işyerindeki formen, ustabaşı veya ustaların yarıdan fazlasının katılacağı toplantıda açık oyla seçilir. Seçimle belirlenememesi halinde işveren tarafından atanır.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(6) Bu maddenin birinci fıkrasının (e) ve (f) bentlerinde sözü geçen kurul üyelerinin aynı usullerle yedekleri seçilir.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(7) 4 üncü maddenin ikinci fıkrasının (ç) bendine göre kurulacak kurullarda üyeler ve kurul sekreteri asıl işveren ve alt işveren tarafından ortak kararla atanır.</w:t>
      </w:r>
    </w:p>
    <w:p w:rsidR="006A54A4" w:rsidRDefault="006A54A4">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Eğitim</w:t>
      </w: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12 – </w:t>
      </w:r>
      <w:r>
        <w:rPr>
          <w:rFonts w:ascii="Times New Roman" w:eastAsia="Times New Roman" w:hAnsi="Times New Roman" w:cs="Times New Roman"/>
          <w:sz w:val="22"/>
          <w:szCs w:val="22"/>
        </w:rPr>
        <w:t>(1) İşveren tarafından, kurulun üyelerine ve yedeklerine iş sağlığı ve güvenliği konularında eğitim verilmesi sağlanır. Kurul üyelerinin ve yedeklerinin eğitimleri asgari aşağıdaki konuları kapsar;</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a) Kurulun görev ve yetkileri,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b) İş sağlığı ve güvenliği konularında ulusal mevzuat ve standartlar,</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c) Sıkça rastlanan iş kazaları ve tehlikeli vakaların nedenleri,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ç) İş </w:t>
      </w:r>
      <w:proofErr w:type="gramStart"/>
      <w:r>
        <w:rPr>
          <w:rFonts w:ascii="Times New Roman" w:eastAsia="Times New Roman" w:hAnsi="Times New Roman" w:cs="Times New Roman"/>
          <w:sz w:val="22"/>
          <w:szCs w:val="22"/>
        </w:rPr>
        <w:t>hijyeninin</w:t>
      </w:r>
      <w:proofErr w:type="gramEnd"/>
      <w:r>
        <w:rPr>
          <w:rFonts w:ascii="Times New Roman" w:eastAsia="Times New Roman" w:hAnsi="Times New Roman" w:cs="Times New Roman"/>
          <w:sz w:val="22"/>
          <w:szCs w:val="22"/>
        </w:rPr>
        <w:t xml:space="preserve"> temel ilkeleri,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d) İletişim teknikleri,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e) Acil durum önlemleri,</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f) Meslek hastalıkları,</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g) İşyerlerine ait özel riskler,</w:t>
      </w:r>
    </w:p>
    <w:p w:rsidR="006A54A4" w:rsidRDefault="00C7657E">
      <w:pPr>
        <w:widowControl/>
        <w:pBdr>
          <w:top w:val="nil"/>
          <w:left w:val="nil"/>
          <w:bottom w:val="nil"/>
          <w:right w:val="nil"/>
          <w:between w:val="nil"/>
        </w:pBdr>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ğ) Risk değerlendirmesi.</w:t>
      </w:r>
    </w:p>
    <w:p w:rsidR="006A54A4" w:rsidRDefault="006A54A4">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(2) Asıl işveren alt işveren ilişkilerinde ortak kurul oluşumunda eğitimden her iki işveren birlikte sorumludur.</w:t>
      </w:r>
    </w:p>
    <w:p w:rsidR="006A54A4" w:rsidRDefault="00C7657E">
      <w:pPr>
        <w:widowControl/>
        <w:pBdr>
          <w:top w:val="nil"/>
          <w:left w:val="nil"/>
          <w:bottom w:val="nil"/>
          <w:right w:val="nil"/>
          <w:between w:val="nil"/>
        </w:pBdr>
        <w:spacing w:before="280" w:after="28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 Elli </w:t>
      </w:r>
      <w:proofErr w:type="spellStart"/>
      <w:r>
        <w:rPr>
          <w:rFonts w:ascii="Times New Roman" w:eastAsia="Times New Roman" w:hAnsi="Times New Roman" w:cs="Times New Roman"/>
          <w:b/>
          <w:sz w:val="22"/>
          <w:szCs w:val="22"/>
        </w:rPr>
        <w:t>nin</w:t>
      </w:r>
      <w:proofErr w:type="spellEnd"/>
      <w:r>
        <w:rPr>
          <w:rFonts w:ascii="Times New Roman" w:eastAsia="Times New Roman" w:hAnsi="Times New Roman" w:cs="Times New Roman"/>
          <w:b/>
          <w:sz w:val="22"/>
          <w:szCs w:val="22"/>
        </w:rPr>
        <w:t xml:space="preserve"> altında çalışanı olan okul ve kurumlarımız iş yeri sağlık ve güvenlik birimi </w:t>
      </w:r>
      <w:proofErr w:type="gramStart"/>
      <w:r>
        <w:rPr>
          <w:rFonts w:ascii="Times New Roman" w:eastAsia="Times New Roman" w:hAnsi="Times New Roman" w:cs="Times New Roman"/>
          <w:b/>
          <w:sz w:val="22"/>
          <w:szCs w:val="22"/>
        </w:rPr>
        <w:t>oluşturur.İşyeri</w:t>
      </w:r>
      <w:proofErr w:type="gramEnd"/>
      <w:r>
        <w:rPr>
          <w:rFonts w:ascii="Times New Roman" w:eastAsia="Times New Roman" w:hAnsi="Times New Roman" w:cs="Times New Roman"/>
          <w:b/>
          <w:sz w:val="22"/>
          <w:szCs w:val="22"/>
        </w:rPr>
        <w:t xml:space="preserve"> Sağlık ve Güvenlik kurulu karar defterini tutar.</w:t>
      </w:r>
    </w:p>
    <w:p w:rsidR="006A54A4" w:rsidRDefault="006A54A4">
      <w:pPr>
        <w:widowControl/>
        <w:pBdr>
          <w:top w:val="nil"/>
          <w:left w:val="nil"/>
          <w:bottom w:val="nil"/>
          <w:right w:val="nil"/>
          <w:between w:val="nil"/>
        </w:pBdr>
        <w:spacing w:before="280" w:after="280"/>
        <w:rPr>
          <w:rFonts w:ascii="Times New Roman" w:eastAsia="Times New Roman" w:hAnsi="Times New Roman" w:cs="Times New Roman"/>
          <w:b/>
          <w:sz w:val="22"/>
          <w:szCs w:val="22"/>
        </w:rPr>
      </w:pP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13 –</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1) Kurulun görev ve yetkileri şunlardır;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b) İş sağlığı ve güvenliği konularında o işyerinde çalışanlara yol göstermek,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c) İşyerinde iş sağlığı ve güvenliğine ilişkin tehlikeleri ve önlemleri değerlendirmek, tedbirleri belirlemek, işveren veya işveren vekiline bildirimde bulunmak,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ç) İşyerinde meydana gelen her iş kazası ve işyerinde meydana gelen ancak iş kazası olarak değerlendirilmeyen işyeri ya da iş </w:t>
      </w:r>
      <w:proofErr w:type="gramStart"/>
      <w:r>
        <w:rPr>
          <w:rFonts w:ascii="Times New Roman" w:eastAsia="Times New Roman" w:hAnsi="Times New Roman" w:cs="Times New Roman"/>
          <w:sz w:val="22"/>
          <w:szCs w:val="22"/>
        </w:rPr>
        <w:t>ekipmanının</w:t>
      </w:r>
      <w:proofErr w:type="gramEnd"/>
      <w:r>
        <w:rPr>
          <w:rFonts w:ascii="Times New Roman" w:eastAsia="Times New Roman" w:hAnsi="Times New Roman" w:cs="Times New Roman"/>
          <w:sz w:val="22"/>
          <w:szCs w:val="22"/>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e) İşyerinde yapılacak bakım ve onarım çalışmalarında gerekli güvenlik tedbirlerini planlamak ve bu tedbirlerin uygulamalarını kontrol etmek,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f) İşyerinde yangın, doğal afet, sabotaj ve benzeri tehlikeler için alınan tedbirlerin yeterliliğini ve ekiplerin çalışmalarını izlemek,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ğ) 6331 sayılı İş Sağlığı ve Güvenliği Kanununun 13 üncü maddesinde belirtilen çalışmaktan kaçınma hakkı talepleri ile ilgili acilen toplanarak karar vermek,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h) İşyerinde teknoloji, iş organizasyonu, çalışma şartları, sosyal ilişkiler ve çalışma ortamı ile ilgili faktörlerin etkilerini kapsayan tutarlı ve genel bir önleme politikası geliştirmeye yönelik çalışmalar yapmak.</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(2) Kurul üyeleri bu Yönetmelikle kendilerine verilen görevleri yapmalarından dolayı hakları kısıtlanamaz, kötü davranış ve muameleye maruz kalamazlar.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b/>
          <w:sz w:val="22"/>
          <w:szCs w:val="22"/>
        </w:rPr>
        <w:t>Çalışma usulleri</w:t>
      </w:r>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14 – </w:t>
      </w:r>
      <w:r>
        <w:rPr>
          <w:rFonts w:ascii="Times New Roman" w:eastAsia="Times New Roman" w:hAnsi="Times New Roman" w:cs="Times New Roman"/>
          <w:sz w:val="22"/>
          <w:szCs w:val="22"/>
        </w:rPr>
        <w:t>(1) Kurul inceleme, izleme ve uyarmayı öngören bir düzen içinde ve aşağıdaki esasları göz önünde bulundurarak çalışır.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a) Kurullar ayda en az bir kere toplanır. Ancak kurul, işyerinin tehlike sınıfını dikkate alarak, tehlikeli işyerlerinde bu sürenin iki ay, az tehlikeli işyerlerinde ise üç ay olarak belirlenmesine karar verebilir.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ç) Kurul toplantılarının günlük çalışma saatleri içinde yapılması asıldır. Kurulun toplantılarında geçecek süreler günlük çalışma süresinden sayılır.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f) Toplantıda alınan kararlar gereği yapılmak üzere ilgililere duyurulur. Ayrıca çalışanlara duyurulması faydalı görülen konular işyerinde ilân edilir.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g) Her toplantıda, önceki toplantıya ilişkin kararlar ve bunlarla ilgili uygulamalar hakkında başkan veya kurulun sekreteri tarafından kurula gerekli bilgi verilir ve gündeme geçilir.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(2) Kurulca işyerinde ilân edilen kararlar işverenleri ve çalışanları bağlar.</w:t>
      </w:r>
    </w:p>
    <w:p w:rsidR="006A54A4" w:rsidRDefault="00C7657E">
      <w:pPr>
        <w:widowControl/>
        <w:pBdr>
          <w:top w:val="nil"/>
          <w:left w:val="nil"/>
          <w:bottom w:val="nil"/>
          <w:right w:val="nil"/>
          <w:between w:val="nil"/>
        </w:pBdr>
        <w:spacing w:before="280" w:after="280"/>
        <w:ind w:firstLine="566"/>
        <w:rPr>
          <w:rFonts w:ascii="Times New Roman" w:eastAsia="Times New Roman" w:hAnsi="Times New Roman" w:cs="Times New Roman"/>
          <w:sz w:val="22"/>
          <w:szCs w:val="22"/>
        </w:rPr>
      </w:pPr>
      <w:r>
        <w:rPr>
          <w:rFonts w:ascii="Times New Roman" w:eastAsia="Times New Roman" w:hAnsi="Times New Roman" w:cs="Times New Roman"/>
          <w:sz w:val="22"/>
          <w:szCs w:val="22"/>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Sağlık gözetimi ve sağlık raporu</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15</w:t>
      </w:r>
      <w:r>
        <w:rPr>
          <w:rFonts w:ascii="Times New Roman" w:eastAsia="Times New Roman" w:hAnsi="Times New Roman" w:cs="Times New Roman"/>
          <w:sz w:val="22"/>
          <w:szCs w:val="22"/>
        </w:rPr>
        <w:t xml:space="preserve"> - (1) İşveren, çalışanların işyerinde maruz kalacakları sağlık ve güvenlik risklerine uygun olarak sağlık gözetimine tabi tutmakla yükümlüdür. Her bir çalışan için İşyeri Hekiminden aşağıdaki </w:t>
      </w:r>
      <w:proofErr w:type="gramStart"/>
      <w:r>
        <w:rPr>
          <w:rFonts w:ascii="Times New Roman" w:eastAsia="Times New Roman" w:hAnsi="Times New Roman" w:cs="Times New Roman"/>
          <w:sz w:val="22"/>
          <w:szCs w:val="22"/>
        </w:rPr>
        <w:t>periyotlarla</w:t>
      </w:r>
      <w:proofErr w:type="gramEnd"/>
      <w:r>
        <w:rPr>
          <w:rFonts w:ascii="Times New Roman" w:eastAsia="Times New Roman" w:hAnsi="Times New Roman" w:cs="Times New Roman"/>
          <w:sz w:val="22"/>
          <w:szCs w:val="22"/>
        </w:rPr>
        <w:t xml:space="preserve"> sağlık raporu alınması sağlanır.</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b/>
          <w:sz w:val="22"/>
          <w:szCs w:val="22"/>
        </w:rPr>
        <w:t>İşyeri Hekimlerinin ve İş Güvenliği Uzmanlarının çalışma süreleri</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MADDE 16</w:t>
      </w:r>
      <w:r>
        <w:rPr>
          <w:rFonts w:ascii="Times New Roman" w:eastAsia="Times New Roman" w:hAnsi="Times New Roman" w:cs="Times New Roman"/>
          <w:sz w:val="22"/>
          <w:szCs w:val="22"/>
        </w:rPr>
        <w:t> – (1) (</w:t>
      </w:r>
      <w:proofErr w:type="gramStart"/>
      <w:r>
        <w:rPr>
          <w:rFonts w:ascii="Times New Roman" w:eastAsia="Times New Roman" w:hAnsi="Times New Roman" w:cs="Times New Roman"/>
          <w:b/>
          <w:sz w:val="22"/>
          <w:szCs w:val="22"/>
        </w:rPr>
        <w:t>Değişik:RG</w:t>
      </w:r>
      <w:proofErr w:type="gramEnd"/>
      <w:r>
        <w:rPr>
          <w:rFonts w:ascii="Times New Roman" w:eastAsia="Times New Roman" w:hAnsi="Times New Roman" w:cs="Times New Roman"/>
          <w:b/>
          <w:sz w:val="22"/>
          <w:szCs w:val="22"/>
        </w:rPr>
        <w:t>-18/12/12014-29209)</w:t>
      </w:r>
      <w:r>
        <w:rPr>
          <w:rFonts w:ascii="Times New Roman" w:eastAsia="Times New Roman" w:hAnsi="Times New Roman" w:cs="Times New Roman"/>
          <w:sz w:val="22"/>
          <w:szCs w:val="22"/>
        </w:rPr>
        <w:t>  İşyeri hekimleri, bu Yönetmelikte belirtilen görevlerini yerine getirmek için aşağıda belirtilen sürelerde görev yaparlar:</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a) Az tehlikeli sınıfta yer alanlarda, çalışan başına ayda en az 8 dakika.</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b) Tehlikeli sınıfta yer alanlarda, çalışan başına ayda en az 12 dakika.</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c) Çok tehlikeli sınıfta yer alanlarda, çalışan başına ayda en az 20 dakika.</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Pr>
          <w:rFonts w:ascii="Times New Roman" w:eastAsia="Times New Roman" w:hAnsi="Times New Roman" w:cs="Times New Roman"/>
          <w:sz w:val="22"/>
          <w:szCs w:val="22"/>
        </w:rPr>
        <w:t>kriterlere</w:t>
      </w:r>
      <w:proofErr w:type="gramEnd"/>
      <w:r>
        <w:rPr>
          <w:rFonts w:ascii="Times New Roman" w:eastAsia="Times New Roman" w:hAnsi="Times New Roman" w:cs="Times New Roman"/>
          <w:sz w:val="22"/>
          <w:szCs w:val="22"/>
        </w:rPr>
        <w:t xml:space="preserve"> uygun yeteri kadar işyeri hekimi ek olarak görevlendirilir.</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(3) Tehlikeli sınıfta yer alan (</w:t>
      </w:r>
      <w:r>
        <w:rPr>
          <w:rFonts w:ascii="Times New Roman" w:eastAsia="Times New Roman" w:hAnsi="Times New Roman" w:cs="Times New Roman"/>
          <w:b/>
          <w:sz w:val="22"/>
          <w:szCs w:val="22"/>
        </w:rPr>
        <w:t xml:space="preserve">Değişik </w:t>
      </w:r>
      <w:proofErr w:type="gramStart"/>
      <w:r>
        <w:rPr>
          <w:rFonts w:ascii="Times New Roman" w:eastAsia="Times New Roman" w:hAnsi="Times New Roman" w:cs="Times New Roman"/>
          <w:b/>
          <w:sz w:val="22"/>
          <w:szCs w:val="22"/>
        </w:rPr>
        <w:t>ibare:RG</w:t>
      </w:r>
      <w:proofErr w:type="gramEnd"/>
      <w:r>
        <w:rPr>
          <w:rFonts w:ascii="Times New Roman" w:eastAsia="Times New Roman" w:hAnsi="Times New Roman" w:cs="Times New Roman"/>
          <w:b/>
          <w:sz w:val="22"/>
          <w:szCs w:val="22"/>
        </w:rPr>
        <w:t>-18/12/12014-29209)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1000 </w:t>
      </w:r>
      <w:r>
        <w:rPr>
          <w:rFonts w:ascii="Times New Roman" w:eastAsia="Times New Roman" w:hAnsi="Times New Roman" w:cs="Times New Roman"/>
          <w:sz w:val="22"/>
          <w:szCs w:val="22"/>
        </w:rPr>
        <w:t>ve daha fazla çalışanı olan işyerlerinde her (</w:t>
      </w:r>
      <w:r>
        <w:rPr>
          <w:rFonts w:ascii="Times New Roman" w:eastAsia="Times New Roman" w:hAnsi="Times New Roman" w:cs="Times New Roman"/>
          <w:b/>
          <w:sz w:val="22"/>
          <w:szCs w:val="22"/>
        </w:rPr>
        <w:t>Değişik ibare:RG-18/12/12014-29209)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1000</w:t>
      </w:r>
      <w:r>
        <w:rPr>
          <w:rFonts w:ascii="Times New Roman" w:eastAsia="Times New Roman" w:hAnsi="Times New Roman" w:cs="Times New Roman"/>
          <w:sz w:val="22"/>
          <w:szCs w:val="22"/>
        </w:rPr>
        <w:t> çalışan için tam gün çalışacak en az bir işyeri hekimi görevlendirilir. Çalışan sayısının (</w:t>
      </w:r>
      <w:r>
        <w:rPr>
          <w:rFonts w:ascii="Times New Roman" w:eastAsia="Times New Roman" w:hAnsi="Times New Roman" w:cs="Times New Roman"/>
          <w:b/>
          <w:sz w:val="22"/>
          <w:szCs w:val="22"/>
        </w:rPr>
        <w:t xml:space="preserve">Değişik </w:t>
      </w:r>
      <w:proofErr w:type="gramStart"/>
      <w:r>
        <w:rPr>
          <w:rFonts w:ascii="Times New Roman" w:eastAsia="Times New Roman" w:hAnsi="Times New Roman" w:cs="Times New Roman"/>
          <w:b/>
          <w:sz w:val="22"/>
          <w:szCs w:val="22"/>
        </w:rPr>
        <w:t>ibare:RG</w:t>
      </w:r>
      <w:proofErr w:type="gramEnd"/>
      <w:r>
        <w:rPr>
          <w:rFonts w:ascii="Times New Roman" w:eastAsia="Times New Roman" w:hAnsi="Times New Roman" w:cs="Times New Roman"/>
          <w:b/>
          <w:sz w:val="22"/>
          <w:szCs w:val="22"/>
        </w:rPr>
        <w:t>-18/12/12014-29209)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1000 </w:t>
      </w:r>
      <w:r>
        <w:rPr>
          <w:rFonts w:ascii="Times New Roman" w:eastAsia="Times New Roman" w:hAnsi="Times New Roman" w:cs="Times New Roman"/>
          <w:sz w:val="22"/>
          <w:szCs w:val="22"/>
        </w:rPr>
        <w:t> sayısının tam katlarından fazla olması durumunda geriye kalan çalışan sayısı göz önünde bulundurularak birinci fıkrada belirtilen kriterlere uygun yeteri kadar işyeri hekimi ek olarak görevlendirilir.</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(4) Çok tehlikeli sınıfta yer alan (</w:t>
      </w:r>
      <w:r>
        <w:rPr>
          <w:rFonts w:ascii="Times New Roman" w:eastAsia="Times New Roman" w:hAnsi="Times New Roman" w:cs="Times New Roman"/>
          <w:b/>
          <w:sz w:val="22"/>
          <w:szCs w:val="22"/>
        </w:rPr>
        <w:t xml:space="preserve">Değişik </w:t>
      </w:r>
      <w:proofErr w:type="gramStart"/>
      <w:r>
        <w:rPr>
          <w:rFonts w:ascii="Times New Roman" w:eastAsia="Times New Roman" w:hAnsi="Times New Roman" w:cs="Times New Roman"/>
          <w:b/>
          <w:sz w:val="22"/>
          <w:szCs w:val="22"/>
        </w:rPr>
        <w:t>ibare:RG</w:t>
      </w:r>
      <w:proofErr w:type="gramEnd"/>
      <w:r>
        <w:rPr>
          <w:rFonts w:ascii="Times New Roman" w:eastAsia="Times New Roman" w:hAnsi="Times New Roman" w:cs="Times New Roman"/>
          <w:b/>
          <w:sz w:val="22"/>
          <w:szCs w:val="22"/>
        </w:rPr>
        <w:t>-18/12/2014-29209)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750 </w:t>
      </w:r>
      <w:r>
        <w:rPr>
          <w:rFonts w:ascii="Times New Roman" w:eastAsia="Times New Roman" w:hAnsi="Times New Roman" w:cs="Times New Roman"/>
          <w:sz w:val="22"/>
          <w:szCs w:val="22"/>
        </w:rPr>
        <w:t>ve daha fazla çalışanı olan işyerlerinde her (</w:t>
      </w:r>
      <w:r>
        <w:rPr>
          <w:rFonts w:ascii="Times New Roman" w:eastAsia="Times New Roman" w:hAnsi="Times New Roman" w:cs="Times New Roman"/>
          <w:b/>
          <w:sz w:val="22"/>
          <w:szCs w:val="22"/>
        </w:rPr>
        <w:t>Değişik ibare:RG-18/12/12014-29209)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750</w:t>
      </w:r>
      <w:r>
        <w:rPr>
          <w:rFonts w:ascii="Times New Roman" w:eastAsia="Times New Roman" w:hAnsi="Times New Roman" w:cs="Times New Roman"/>
          <w:sz w:val="22"/>
          <w:szCs w:val="22"/>
        </w:rPr>
        <w:t>çalışan için tam gün çalışacak en az bir işyeri hekimi görevlendirilir. Çalışan sayısının (</w:t>
      </w:r>
      <w:r>
        <w:rPr>
          <w:rFonts w:ascii="Times New Roman" w:eastAsia="Times New Roman" w:hAnsi="Times New Roman" w:cs="Times New Roman"/>
          <w:b/>
          <w:sz w:val="22"/>
          <w:szCs w:val="22"/>
        </w:rPr>
        <w:t xml:space="preserve">Değişik </w:t>
      </w:r>
      <w:proofErr w:type="gramStart"/>
      <w:r>
        <w:rPr>
          <w:rFonts w:ascii="Times New Roman" w:eastAsia="Times New Roman" w:hAnsi="Times New Roman" w:cs="Times New Roman"/>
          <w:b/>
          <w:sz w:val="22"/>
          <w:szCs w:val="22"/>
        </w:rPr>
        <w:t>ibare:RG</w:t>
      </w:r>
      <w:proofErr w:type="gramEnd"/>
      <w:r>
        <w:rPr>
          <w:rFonts w:ascii="Times New Roman" w:eastAsia="Times New Roman" w:hAnsi="Times New Roman" w:cs="Times New Roman"/>
          <w:b/>
          <w:sz w:val="22"/>
          <w:szCs w:val="22"/>
        </w:rPr>
        <w:t>-18/12/2014-29209)</w:t>
      </w:r>
      <w:r>
        <w:rPr>
          <w:rFonts w:ascii="Times New Roman" w:eastAsia="Times New Roman" w:hAnsi="Times New Roman" w:cs="Times New Roman"/>
          <w:sz w:val="22"/>
          <w:szCs w:val="22"/>
        </w:rPr>
        <w:t>  </w:t>
      </w:r>
      <w:r>
        <w:rPr>
          <w:rFonts w:ascii="Times New Roman" w:eastAsia="Times New Roman" w:hAnsi="Times New Roman" w:cs="Times New Roman"/>
          <w:sz w:val="22"/>
          <w:szCs w:val="22"/>
          <w:u w:val="single"/>
        </w:rPr>
        <w:t>750 </w:t>
      </w:r>
      <w:r>
        <w:rPr>
          <w:rFonts w:ascii="Times New Roman" w:eastAsia="Times New Roman" w:hAnsi="Times New Roman" w:cs="Times New Roman"/>
          <w:sz w:val="22"/>
          <w:szCs w:val="22"/>
        </w:rPr>
        <w:t> sayısının tam katlarından fazla olması durumunda geriye kalan çalışan sayısı göz önünde bulundurularak birinci fıkrada belirtilen kriterlere uygun yeteri kadar işyeri hekimi ek olarak görevlendirilir.</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sz w:val="22"/>
          <w:szCs w:val="22"/>
        </w:rPr>
        <w:t>(6) (</w:t>
      </w:r>
      <w:proofErr w:type="gramStart"/>
      <w:r>
        <w:rPr>
          <w:rFonts w:ascii="Times New Roman" w:eastAsia="Times New Roman" w:hAnsi="Times New Roman" w:cs="Times New Roman"/>
          <w:b/>
          <w:sz w:val="22"/>
          <w:szCs w:val="22"/>
        </w:rPr>
        <w:t>Ek:RG</w:t>
      </w:r>
      <w:proofErr w:type="gramEnd"/>
      <w:r>
        <w:rPr>
          <w:rFonts w:ascii="Times New Roman" w:eastAsia="Times New Roman" w:hAnsi="Times New Roman" w:cs="Times New Roman"/>
          <w:b/>
          <w:sz w:val="22"/>
          <w:szCs w:val="22"/>
        </w:rPr>
        <w:t>-18/12/2014-29209)</w:t>
      </w:r>
      <w:r>
        <w:rPr>
          <w:rFonts w:ascii="Times New Roman" w:eastAsia="Times New Roman" w:hAnsi="Times New Roman" w:cs="Times New Roman"/>
          <w:sz w:val="22"/>
          <w:szCs w:val="22"/>
        </w:rPr>
        <w:t> Kamu kurum ve kuruluşlarında çalışan ve yöneticilik görevi bulunmayan tabipler ile aile hekimleri hariç diğer işyerlerinde çalışan işyeri hekimleri tam gün çalıştığı işyeri dışında fazla çalışma yapamaz.</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b/>
          <w:color w:val="1C283D"/>
        </w:rPr>
        <w:t>İş güvenliği uzmanlarının çalışma süreleri</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b/>
          <w:color w:val="1C283D"/>
        </w:rPr>
        <w:t>MADDE 17</w:t>
      </w:r>
      <w:r>
        <w:rPr>
          <w:rFonts w:ascii="Times New Roman" w:eastAsia="Times New Roman" w:hAnsi="Times New Roman" w:cs="Times New Roman"/>
          <w:color w:val="1C283D"/>
        </w:rPr>
        <w:t xml:space="preserve"> – (1)</w:t>
      </w:r>
      <w:r>
        <w:rPr>
          <w:rFonts w:ascii="Times New Roman" w:eastAsia="Times New Roman" w:hAnsi="Times New Roman" w:cs="Times New Roman"/>
          <w:b/>
          <w:color w:val="1C283D"/>
        </w:rPr>
        <w:t xml:space="preserve"> (</w:t>
      </w:r>
      <w:proofErr w:type="gramStart"/>
      <w:r>
        <w:rPr>
          <w:rFonts w:ascii="Times New Roman" w:eastAsia="Times New Roman" w:hAnsi="Times New Roman" w:cs="Times New Roman"/>
          <w:b/>
          <w:color w:val="1C283D"/>
        </w:rPr>
        <w:t>Değişik:RG</w:t>
      </w:r>
      <w:proofErr w:type="gramEnd"/>
      <w:r>
        <w:rPr>
          <w:rFonts w:ascii="Times New Roman" w:eastAsia="Times New Roman" w:hAnsi="Times New Roman" w:cs="Times New Roman"/>
          <w:b/>
          <w:color w:val="1C283D"/>
        </w:rPr>
        <w:t>-30/4/2015-29342)</w:t>
      </w:r>
      <w:r>
        <w:rPr>
          <w:rFonts w:ascii="Times New Roman" w:eastAsia="Times New Roman" w:hAnsi="Times New Roman" w:cs="Times New Roman"/>
          <w:color w:val="1C283D"/>
        </w:rPr>
        <w:t xml:space="preserve"> İş güvenliği uzmanları, bu Yönetmelikte belirtilen görevlerini yerine getirmek için aşağıda belirtilen sürelerde görev yaparlar:</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color w:val="1C283D"/>
        </w:rPr>
        <w:t>a) Az tehlikeli sınıfta yer alanlarda, çalışan başına ayda en az 10 dakika.</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color w:val="1C283D"/>
        </w:rPr>
        <w:t>b) Tehlikeli sınıfta yer alanlarda, çalışan başına ayda en az 20 dakika.</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color w:val="1C283D"/>
        </w:rPr>
        <w:t>c) Çok tehlikeli sınıfta yer alanlarda, çalışan başına ayda en az 40 dakika.</w:t>
      </w:r>
    </w:p>
    <w:p w:rsidR="006A54A4" w:rsidRDefault="00C7657E">
      <w:pPr>
        <w:ind w:firstLine="567"/>
        <w:jc w:val="both"/>
        <w:rPr>
          <w:rFonts w:ascii="Times New Roman" w:eastAsia="Times New Roman" w:hAnsi="Times New Roman" w:cs="Times New Roman"/>
          <w:color w:val="1C283D"/>
        </w:rPr>
      </w:pPr>
      <w:r>
        <w:rPr>
          <w:rFonts w:ascii="Times New Roman" w:eastAsia="Times New Roman" w:hAnsi="Times New Roman" w:cs="Times New Roman"/>
          <w:color w:val="1C283D"/>
        </w:rPr>
        <w:t>Kamuda 2020 yılına kadar İş Güvenliği Uzmanı ve işyeri hekimi bulundurma mecburiyeti ertelenmiştir. Ancak okul ve kurumlarımız risk değerlendirmesi, acil durum planları ve çalışanların temel iş sağlığı güvenliği eğitimlerini</w:t>
      </w:r>
      <w:r w:rsidR="00CA5034">
        <w:rPr>
          <w:rFonts w:ascii="Times New Roman" w:eastAsia="Times New Roman" w:hAnsi="Times New Roman" w:cs="Times New Roman"/>
          <w:color w:val="1C283D"/>
        </w:rPr>
        <w:t xml:space="preserve">(12 saat) almak </w:t>
      </w:r>
      <w:proofErr w:type="gramStart"/>
      <w:r w:rsidR="00CA5034">
        <w:rPr>
          <w:rFonts w:ascii="Times New Roman" w:eastAsia="Times New Roman" w:hAnsi="Times New Roman" w:cs="Times New Roman"/>
          <w:color w:val="1C283D"/>
        </w:rPr>
        <w:t>zorundadır.</w:t>
      </w:r>
      <w:proofErr w:type="spellStart"/>
      <w:r w:rsidR="00CA5034">
        <w:rPr>
          <w:rFonts w:ascii="Times New Roman" w:eastAsia="Times New Roman" w:hAnsi="Times New Roman" w:cs="Times New Roman"/>
          <w:color w:val="1C283D"/>
        </w:rPr>
        <w:t>O</w:t>
      </w:r>
      <w:r>
        <w:rPr>
          <w:rFonts w:ascii="Times New Roman" w:eastAsia="Times New Roman" w:hAnsi="Times New Roman" w:cs="Times New Roman"/>
          <w:color w:val="1C283D"/>
        </w:rPr>
        <w:t>kulmuzda</w:t>
      </w:r>
      <w:proofErr w:type="spellEnd"/>
      <w:proofErr w:type="gramEnd"/>
      <w:r>
        <w:rPr>
          <w:rFonts w:ascii="Times New Roman" w:eastAsia="Times New Roman" w:hAnsi="Times New Roman" w:cs="Times New Roman"/>
          <w:color w:val="1C283D"/>
        </w:rPr>
        <w:t xml:space="preserve"> 4857 sayılı iş ka</w:t>
      </w:r>
      <w:r w:rsidR="00CA5034">
        <w:rPr>
          <w:rFonts w:ascii="Times New Roman" w:eastAsia="Times New Roman" w:hAnsi="Times New Roman" w:cs="Times New Roman"/>
          <w:color w:val="1C283D"/>
        </w:rPr>
        <w:t>nununa tabii çalışan sayısı 13’tü</w:t>
      </w:r>
      <w:r>
        <w:rPr>
          <w:rFonts w:ascii="Times New Roman" w:eastAsia="Times New Roman" w:hAnsi="Times New Roman" w:cs="Times New Roman"/>
          <w:color w:val="1C283D"/>
        </w:rPr>
        <w:t>r. 657 sayılı kanuna tabi çalışan sayısı</w:t>
      </w:r>
      <w:r w:rsidR="00CA5034">
        <w:rPr>
          <w:rFonts w:ascii="Times New Roman" w:eastAsia="Times New Roman" w:hAnsi="Times New Roman" w:cs="Times New Roman"/>
          <w:color w:val="1C283D"/>
        </w:rPr>
        <w:t xml:space="preserve"> 89’du</w:t>
      </w:r>
      <w:r>
        <w:rPr>
          <w:rFonts w:ascii="Times New Roman" w:eastAsia="Times New Roman" w:hAnsi="Times New Roman" w:cs="Times New Roman"/>
          <w:color w:val="1C283D"/>
        </w:rPr>
        <w:t xml:space="preserve">r. Kamuda 2020 yılına erteleme olduğu için Okul/kurumumuzda iş güvenliği uzmanı mevcut değildir. İlçe iş güvenliği uzmanı rehberliğinde iş ve işlemlerimiz yürütülmemektedir. Sağlık ile ilgili iş ve işlemlerimiz aile hekimleri ve tüm kamu hastanelerince ücretsiz olarak yürütülmektedir. </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r>
        <w:rPr>
          <w:rFonts w:ascii="Times New Roman" w:eastAsia="Times New Roman" w:hAnsi="Times New Roman" w:cs="Times New Roman"/>
          <w:b/>
          <w:sz w:val="22"/>
          <w:szCs w:val="22"/>
        </w:rPr>
        <w:t>İşe giriş ve periyodik sağlık muayeneleri</w:t>
      </w:r>
    </w:p>
    <w:p w:rsidR="006A54A4" w:rsidRDefault="00C7657E">
      <w:pPr>
        <w:widowControl/>
        <w:pBdr>
          <w:top w:val="nil"/>
          <w:left w:val="nil"/>
          <w:bottom w:val="nil"/>
          <w:right w:val="nil"/>
          <w:between w:val="nil"/>
        </w:pBdr>
        <w:shd w:val="clear" w:color="auto" w:fill="FFFFFF"/>
        <w:spacing w:before="150" w:after="225"/>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MADDE 18</w:t>
      </w:r>
      <w:r>
        <w:rPr>
          <w:rFonts w:ascii="Times New Roman" w:eastAsia="Times New Roman" w:hAnsi="Times New Roman" w:cs="Times New Roman"/>
          <w:sz w:val="22"/>
          <w:szCs w:val="22"/>
        </w:rPr>
        <w:t> –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roofErr w:type="gramEnd"/>
    </w:p>
    <w:p w:rsidR="006A54A4" w:rsidRDefault="00C7657E">
      <w:pPr>
        <w:widowControl/>
        <w:pBdr>
          <w:top w:val="nil"/>
          <w:left w:val="nil"/>
          <w:bottom w:val="nil"/>
          <w:right w:val="nil"/>
          <w:between w:val="nil"/>
        </w:pBdr>
        <w:spacing w:before="280" w:after="2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Sağlık gözetimi;</w:t>
      </w:r>
    </w:p>
    <w:p w:rsidR="006A54A4" w:rsidRDefault="00C7657E">
      <w:pPr>
        <w:widowControl/>
        <w:pBdr>
          <w:top w:val="nil"/>
          <w:left w:val="nil"/>
          <w:bottom w:val="nil"/>
          <w:right w:val="nil"/>
          <w:between w:val="nil"/>
        </w:pBdr>
        <w:spacing w:before="280" w:after="2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MADDE19- </w:t>
      </w:r>
      <w:r>
        <w:rPr>
          <w:rFonts w:ascii="Times New Roman" w:eastAsia="Times New Roman" w:hAnsi="Times New Roman" w:cs="Times New Roman"/>
          <w:sz w:val="22"/>
          <w:szCs w:val="22"/>
        </w:rPr>
        <w:t>1</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Sağlık gözetimi kapsamında yapılacak işe giriş ve periyodik muayeneler ve tetkikler ile ilgili olarak çalışanları bilgilendirmek ve onların rızasını almak.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 Gece postaları da dâhil olmak üzere çalışanların sağlık gözetimini yapmak.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Çalışanın kişisel özellikleri, işyerinin tehlike sınıfı ve işin niteliği öncelikli olarak göz önünde bulundurularak uluslararası standartlar ile işyerinde yapılan risk değerlendirmesi sonuçları doğrultusunda;</w:t>
      </w:r>
    </w:p>
    <w:p w:rsidR="006A54A4" w:rsidRDefault="00C7657E">
      <w:pPr>
        <w:widowControl/>
        <w:pBdr>
          <w:top w:val="nil"/>
          <w:left w:val="nil"/>
          <w:bottom w:val="nil"/>
          <w:right w:val="nil"/>
          <w:between w:val="nil"/>
        </w:pBdr>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Az tehlikeli sınıftaki işyerlerinde en geç beş yılda bir,</w:t>
      </w:r>
    </w:p>
    <w:p w:rsidR="006A54A4" w:rsidRDefault="00C7657E">
      <w:pPr>
        <w:widowControl/>
        <w:pBdr>
          <w:top w:val="nil"/>
          <w:left w:val="nil"/>
          <w:bottom w:val="nil"/>
          <w:right w:val="nil"/>
          <w:between w:val="nil"/>
        </w:pBdr>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 Tehlikeli sınıftaki işyerlerinde en geç üç yılda bir,</w:t>
      </w:r>
    </w:p>
    <w:p w:rsidR="006A54A4" w:rsidRDefault="00C7657E">
      <w:pPr>
        <w:widowControl/>
        <w:pBdr>
          <w:top w:val="nil"/>
          <w:left w:val="nil"/>
          <w:bottom w:val="nil"/>
          <w:right w:val="nil"/>
          <w:between w:val="nil"/>
        </w:pBdr>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 Çok tehlikeli sınıftaki işyerlerinde en geç yılda bir,</w:t>
      </w:r>
    </w:p>
    <w:p w:rsidR="006A54A4" w:rsidRDefault="00C7657E">
      <w:pPr>
        <w:widowControl/>
        <w:pBdr>
          <w:top w:val="nil"/>
          <w:left w:val="nil"/>
          <w:bottom w:val="nil"/>
          <w:right w:val="nil"/>
          <w:between w:val="nil"/>
        </w:pBdr>
        <w:ind w:firstLine="566"/>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defa</w:t>
      </w:r>
      <w:proofErr w:type="gramEnd"/>
      <w:r>
        <w:rPr>
          <w:rFonts w:ascii="Times New Roman" w:eastAsia="Times New Roman" w:hAnsi="Times New Roman" w:cs="Times New Roman"/>
          <w:sz w:val="22"/>
          <w:szCs w:val="22"/>
        </w:rPr>
        <w:t> olmak üzere periyodik muayene tekrarlanır. Ancak işyeri hekiminin gerek görmesi halinde bu süreler kısaltılır.</w:t>
      </w:r>
    </w:p>
    <w:p w:rsidR="006A54A4" w:rsidRDefault="00C7657E">
      <w:pPr>
        <w:widowControl/>
        <w:pBdr>
          <w:top w:val="nil"/>
          <w:left w:val="nil"/>
          <w:bottom w:val="nil"/>
          <w:right w:val="nil"/>
          <w:between w:val="nil"/>
        </w:pBd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Çalışanların yapacakları işe uygun olduklarını belirten işe giriş ve periyodik sağlık muayenesi ile gerekli tetkiklerin sonuçlarını EK-2’de verilen örneğe uygun olarak düzenlemek ve işyerinde muhafaza etmek.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w:t>
      </w:r>
      <w:proofErr w:type="spellStart"/>
      <w:r>
        <w:rPr>
          <w:rFonts w:ascii="Times New Roman" w:eastAsia="Times New Roman" w:hAnsi="Times New Roman" w:cs="Times New Roman"/>
          <w:sz w:val="22"/>
          <w:szCs w:val="22"/>
        </w:rPr>
        <w:t>kişininçalıştığı</w:t>
      </w:r>
      <w:proofErr w:type="spellEnd"/>
      <w:r>
        <w:rPr>
          <w:rFonts w:ascii="Times New Roman" w:eastAsia="Times New Roman" w:hAnsi="Times New Roman" w:cs="Times New Roman"/>
          <w:sz w:val="22"/>
          <w:szCs w:val="22"/>
        </w:rPr>
        <w:t> ortamdaki diğer çalışanların sağlık muayenelerini tekrarlamak.</w:t>
      </w:r>
      <w:proofErr w:type="gramEnd"/>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Bulaşıcı hastalıkların kontrolü için yayılmayı önleme ve </w:t>
      </w:r>
      <w:proofErr w:type="spellStart"/>
      <w:r>
        <w:rPr>
          <w:rFonts w:ascii="Times New Roman" w:eastAsia="Times New Roman" w:hAnsi="Times New Roman" w:cs="Times New Roman"/>
          <w:sz w:val="22"/>
          <w:szCs w:val="22"/>
        </w:rPr>
        <w:t>bağışıklama</w:t>
      </w:r>
      <w:proofErr w:type="spellEnd"/>
      <w:r>
        <w:rPr>
          <w:rFonts w:ascii="Times New Roman" w:eastAsia="Times New Roman" w:hAnsi="Times New Roman" w:cs="Times New Roman"/>
          <w:sz w:val="22"/>
          <w:szCs w:val="22"/>
        </w:rPr>
        <w:t> çalışmalarının yanı sıra gerekli </w:t>
      </w:r>
      <w:proofErr w:type="spellStart"/>
      <w:r>
        <w:rPr>
          <w:rFonts w:ascii="Times New Roman" w:eastAsia="Times New Roman" w:hAnsi="Times New Roman" w:cs="Times New Roman"/>
          <w:sz w:val="22"/>
          <w:szCs w:val="22"/>
        </w:rPr>
        <w:t>hijyeneğitimlerini</w:t>
      </w:r>
      <w:proofErr w:type="spellEnd"/>
      <w:r>
        <w:rPr>
          <w:rFonts w:ascii="Times New Roman" w:eastAsia="Times New Roman" w:hAnsi="Times New Roman" w:cs="Times New Roman"/>
          <w:sz w:val="22"/>
          <w:szCs w:val="22"/>
        </w:rPr>
        <w:t xml:space="preserve"> vermek, gerekli muayene ve tetkiklerinin yapılmasını sağlamak.</w:t>
      </w:r>
    </w:p>
    <w:p w:rsidR="006A54A4" w:rsidRDefault="00C7657E">
      <w:pPr>
        <w:widowControl/>
        <w:pBdr>
          <w:top w:val="nil"/>
          <w:left w:val="nil"/>
          <w:bottom w:val="nil"/>
          <w:right w:val="nil"/>
          <w:between w:val="nil"/>
        </w:pBdr>
        <w:spacing w:before="280" w:after="280"/>
        <w:ind w:firstLine="566"/>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9) İşyerindeki sağlık gözetimi ile ilgili çalışmaları kaydetmek, iş güvenliği uzmanı ile işbirliği yaparak iş </w:t>
      </w:r>
      <w:proofErr w:type="spellStart"/>
      <w:r>
        <w:rPr>
          <w:rFonts w:ascii="Times New Roman" w:eastAsia="Times New Roman" w:hAnsi="Times New Roman" w:cs="Times New Roman"/>
          <w:sz w:val="22"/>
          <w:szCs w:val="22"/>
        </w:rPr>
        <w:t>kazalarıve</w:t>
      </w:r>
      <w:proofErr w:type="spellEnd"/>
      <w:r>
        <w:rPr>
          <w:rFonts w:ascii="Times New Roman" w:eastAsia="Times New Roman" w:hAnsi="Times New Roman" w:cs="Times New Roman"/>
          <w:sz w:val="22"/>
          <w:szCs w:val="22"/>
        </w:rPr>
        <w:t xml:space="preser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roofErr w:type="gramEnd"/>
    </w:p>
    <w:p w:rsidR="006A54A4" w:rsidRDefault="00C7657E">
      <w:pPr>
        <w:widowControl/>
        <w:pBdr>
          <w:top w:val="nil"/>
          <w:left w:val="nil"/>
          <w:bottom w:val="nil"/>
          <w:right w:val="nil"/>
          <w:between w:val="nil"/>
        </w:pBdr>
        <w:ind w:firstLine="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Her Çalışan için bir kişisel sağlık dosyası tutulur,</w:t>
      </w:r>
    </w:p>
    <w:p w:rsidR="006A54A4" w:rsidRDefault="00C7657E">
      <w:pPr>
        <w:pBdr>
          <w:top w:val="nil"/>
          <w:left w:val="nil"/>
          <w:bottom w:val="nil"/>
          <w:right w:val="nil"/>
          <w:between w:val="nil"/>
        </w:pBdr>
        <w:tabs>
          <w:tab w:val="left" w:pos="342"/>
        </w:tabs>
        <w:spacing w:line="276"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 İşyeri hekiminin, 20/07/2013 tarih, 28713 sayılı Resmi Gazetede yayınlanan işyeri Hekimlerinin Görev Yetki </w:t>
      </w:r>
      <w:proofErr w:type="gramStart"/>
      <w:r>
        <w:rPr>
          <w:rFonts w:ascii="Times New Roman" w:eastAsia="Times New Roman" w:hAnsi="Times New Roman" w:cs="Times New Roman"/>
          <w:sz w:val="22"/>
          <w:szCs w:val="22"/>
        </w:rPr>
        <w:t>ve  Sorumluluk</w:t>
      </w:r>
      <w:proofErr w:type="gramEnd"/>
      <w:r>
        <w:rPr>
          <w:rFonts w:ascii="Times New Roman" w:eastAsia="Times New Roman" w:hAnsi="Times New Roman" w:cs="Times New Roman"/>
          <w:sz w:val="22"/>
          <w:szCs w:val="22"/>
        </w:rPr>
        <w:t xml:space="preserve"> ve Eğitimleri Hakkında Yönetmeliğinde yer alan görevleri yapması sağlanır, çalışma ortamı ve çalışanların sağlık gözetimine ait bütün bilgiler kayıt altına alınması ve muhafazası sağlanır.</w:t>
      </w:r>
    </w:p>
    <w:p w:rsidR="006A54A4" w:rsidRDefault="006A54A4">
      <w:pPr>
        <w:pBdr>
          <w:top w:val="nil"/>
          <w:left w:val="nil"/>
          <w:bottom w:val="nil"/>
          <w:right w:val="nil"/>
          <w:between w:val="nil"/>
        </w:pBdr>
        <w:tabs>
          <w:tab w:val="left" w:pos="342"/>
        </w:tabs>
        <w:spacing w:line="276"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BEŞİNCİ BÖLÜM</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right="6238"/>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İstatistikler, Formlar </w:t>
      </w:r>
      <w:proofErr w:type="gramStart"/>
      <w:r>
        <w:rPr>
          <w:rFonts w:ascii="Times New Roman" w:eastAsia="Times New Roman" w:hAnsi="Times New Roman" w:cs="Times New Roman"/>
          <w:b/>
          <w:sz w:val="22"/>
          <w:szCs w:val="22"/>
        </w:rPr>
        <w:t>ve  Bildirimler</w:t>
      </w:r>
      <w:proofErr w:type="gramEnd"/>
    </w:p>
    <w:p w:rsidR="006A54A4" w:rsidRDefault="00C7657E">
      <w:pPr>
        <w:pBdr>
          <w:top w:val="nil"/>
          <w:left w:val="nil"/>
          <w:bottom w:val="nil"/>
          <w:right w:val="nil"/>
          <w:between w:val="nil"/>
        </w:pBdr>
        <w:spacing w:line="276" w:lineRule="auto"/>
        <w:ind w:left="20" w:right="66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C7657E">
      <w:pPr>
        <w:pBdr>
          <w:top w:val="nil"/>
          <w:left w:val="nil"/>
          <w:bottom w:val="nil"/>
          <w:right w:val="nil"/>
          <w:between w:val="nil"/>
        </w:pBdr>
        <w:spacing w:line="276" w:lineRule="auto"/>
        <w:ind w:left="20" w:right="6660"/>
        <w:rPr>
          <w:rFonts w:ascii="Times New Roman" w:eastAsia="Times New Roman" w:hAnsi="Times New Roman" w:cs="Times New Roman"/>
          <w:sz w:val="22"/>
          <w:szCs w:val="22"/>
        </w:rPr>
      </w:pPr>
      <w:r>
        <w:rPr>
          <w:rFonts w:ascii="Times New Roman" w:eastAsia="Times New Roman" w:hAnsi="Times New Roman" w:cs="Times New Roman"/>
          <w:b/>
          <w:sz w:val="22"/>
          <w:szCs w:val="22"/>
        </w:rPr>
        <w:t>Bildirimler</w:t>
      </w:r>
    </w:p>
    <w:p w:rsidR="006A54A4" w:rsidRDefault="00C7657E">
      <w:pPr>
        <w:pBdr>
          <w:top w:val="nil"/>
          <w:left w:val="nil"/>
          <w:bottom w:val="nil"/>
          <w:right w:val="nil"/>
          <w:between w:val="nil"/>
        </w:pBdr>
        <w:spacing w:line="274" w:lineRule="auto"/>
        <w:ind w:left="20" w:right="6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21</w:t>
      </w:r>
      <w:r>
        <w:rPr>
          <w:rFonts w:ascii="Times New Roman" w:eastAsia="Times New Roman" w:hAnsi="Times New Roman" w:cs="Times New Roman"/>
          <w:sz w:val="22"/>
          <w:szCs w:val="22"/>
        </w:rPr>
        <w:t xml:space="preserve"> •• (1) İşyerinde meydana gelecek iş kazası, kolluk kuvvetlerine yazı ile derhal, Çalışma İl Müdürlüğüne yazı ve/veya form ile üç işgünü içinde bildirilir.</w:t>
      </w:r>
    </w:p>
    <w:p w:rsidR="006A54A4" w:rsidRDefault="00C7657E">
      <w:pPr>
        <w:numPr>
          <w:ilvl w:val="0"/>
          <w:numId w:val="10"/>
        </w:numPr>
        <w:pBdr>
          <w:top w:val="nil"/>
          <w:left w:val="nil"/>
          <w:bottom w:val="nil"/>
          <w:right w:val="nil"/>
          <w:between w:val="nil"/>
        </w:pBdr>
        <w:tabs>
          <w:tab w:val="left" w:pos="318"/>
        </w:tabs>
        <w:spacing w:line="274" w:lineRule="auto"/>
        <w:ind w:left="20"/>
        <w:jc w:val="both"/>
      </w:pPr>
      <w:r>
        <w:rPr>
          <w:rFonts w:ascii="Times New Roman" w:eastAsia="Times New Roman" w:hAnsi="Times New Roman" w:cs="Times New Roman"/>
          <w:sz w:val="22"/>
          <w:szCs w:val="22"/>
        </w:rPr>
        <w:t xml:space="preserve">   Bu süreler iş kazasının öğrenildiği tarihte başlar.</w:t>
      </w:r>
    </w:p>
    <w:p w:rsidR="006A54A4" w:rsidRDefault="00C7657E">
      <w:pPr>
        <w:numPr>
          <w:ilvl w:val="0"/>
          <w:numId w:val="10"/>
        </w:numPr>
        <w:pBdr>
          <w:top w:val="nil"/>
          <w:left w:val="nil"/>
          <w:bottom w:val="nil"/>
          <w:right w:val="nil"/>
          <w:between w:val="nil"/>
        </w:pBdr>
        <w:spacing w:line="274" w:lineRule="auto"/>
        <w:ind w:left="20" w:right="680"/>
      </w:pPr>
      <w:r>
        <w:rPr>
          <w:rFonts w:ascii="Times New Roman" w:eastAsia="Times New Roman" w:hAnsi="Times New Roman" w:cs="Times New Roman"/>
          <w:sz w:val="22"/>
          <w:szCs w:val="22"/>
        </w:rPr>
        <w:t xml:space="preserve"> Çalışanın meslek hastalığına uğradığının işveren tarafından öğrenildiği tarihte yukarıda belirtilen sürelerde aynı bildirimler yapılır.</w:t>
      </w:r>
    </w:p>
    <w:p w:rsidR="006A54A4" w:rsidRDefault="00C7657E">
      <w:pPr>
        <w:numPr>
          <w:ilvl w:val="0"/>
          <w:numId w:val="10"/>
        </w:numPr>
        <w:pBdr>
          <w:top w:val="nil"/>
          <w:left w:val="nil"/>
          <w:bottom w:val="nil"/>
          <w:right w:val="nil"/>
          <w:between w:val="nil"/>
        </w:pBdr>
        <w:tabs>
          <w:tab w:val="left" w:pos="603"/>
          <w:tab w:val="left" w:pos="1478"/>
        </w:tabs>
        <w:spacing w:line="274" w:lineRule="auto"/>
        <w:ind w:left="20"/>
        <w:jc w:val="both"/>
      </w:pPr>
      <w:r>
        <w:rPr>
          <w:rFonts w:ascii="Times New Roman" w:eastAsia="Times New Roman" w:hAnsi="Times New Roman" w:cs="Times New Roman"/>
          <w:sz w:val="22"/>
          <w:szCs w:val="22"/>
        </w:rPr>
        <w:t>İşçinin</w:t>
      </w:r>
      <w:r>
        <w:rPr>
          <w:rFonts w:ascii="Times New Roman" w:eastAsia="Times New Roman" w:hAnsi="Times New Roman" w:cs="Times New Roman"/>
          <w:sz w:val="22"/>
          <w:szCs w:val="22"/>
        </w:rPr>
        <w:tab/>
        <w:t>iş kazasına uğraması halinde, iş kazasının işverene, iş güvenliği</w:t>
      </w:r>
    </w:p>
    <w:p w:rsidR="006A54A4" w:rsidRDefault="00C7657E">
      <w:pPr>
        <w:pBdr>
          <w:top w:val="nil"/>
          <w:left w:val="nil"/>
          <w:bottom w:val="nil"/>
          <w:right w:val="nil"/>
          <w:between w:val="nil"/>
        </w:pBdr>
        <w:spacing w:line="274" w:lineRule="auto"/>
        <w:ind w:left="20" w:right="68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uzman</w:t>
      </w:r>
      <w:proofErr w:type="gramEnd"/>
      <w:r>
        <w:rPr>
          <w:rFonts w:ascii="Times New Roman" w:eastAsia="Times New Roman" w:hAnsi="Times New Roman" w:cs="Times New Roman"/>
          <w:sz w:val="22"/>
          <w:szCs w:val="22"/>
        </w:rPr>
        <w:t>/mühendisi/teknik elemanına ve personel şefliğine bildirim yükümlülüğü ilk amirine aittir. İlk amir tarafından bu bildirimlerin yapılmamış olması işverenin yükümlülüğünü kaldırmaz.</w:t>
      </w:r>
    </w:p>
    <w:p w:rsidR="006A54A4" w:rsidRDefault="00C7657E">
      <w:pPr>
        <w:pBdr>
          <w:top w:val="nil"/>
          <w:left w:val="nil"/>
          <w:bottom w:val="nil"/>
          <w:right w:val="nil"/>
          <w:between w:val="nil"/>
        </w:pBdr>
        <w:spacing w:line="274" w:lineRule="auto"/>
        <w:ind w:left="20" w:right="6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C7657E">
      <w:pPr>
        <w:pBdr>
          <w:top w:val="nil"/>
          <w:left w:val="nil"/>
          <w:bottom w:val="nil"/>
          <w:right w:val="nil"/>
          <w:between w:val="nil"/>
        </w:pBdr>
        <w:spacing w:line="274" w:lineRule="auto"/>
        <w:ind w:left="20" w:right="68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Formlar, İstatistikler</w:t>
      </w:r>
    </w:p>
    <w:p w:rsidR="006A54A4" w:rsidRDefault="00C7657E">
      <w:pPr>
        <w:pBdr>
          <w:top w:val="nil"/>
          <w:left w:val="nil"/>
          <w:bottom w:val="nil"/>
          <w:right w:val="nil"/>
          <w:between w:val="nil"/>
        </w:pBdr>
        <w:spacing w:line="274" w:lineRule="auto"/>
        <w:ind w:left="20" w:right="6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22</w:t>
      </w:r>
      <w:r>
        <w:rPr>
          <w:rFonts w:ascii="Times New Roman" w:eastAsia="Times New Roman" w:hAnsi="Times New Roman" w:cs="Times New Roman"/>
          <w:sz w:val="22"/>
          <w:szCs w:val="22"/>
        </w:rPr>
        <w:t xml:space="preserve"> - (1) İşveren iki günden fazla işgünü kaybı ile sonuçlanan iş kazaları ile ilgili kayıt tutar. Çalışanların uğradığı iş kazaları ile ilgili rapor hazırlar ve Çalışanın sağlık dosyasının yanı sıra ayrı bir dosya halinde muhafaza eder.</w:t>
      </w:r>
    </w:p>
    <w:p w:rsidR="006A54A4" w:rsidRDefault="00C7657E">
      <w:pPr>
        <w:numPr>
          <w:ilvl w:val="0"/>
          <w:numId w:val="13"/>
        </w:numPr>
        <w:pBdr>
          <w:top w:val="nil"/>
          <w:left w:val="nil"/>
          <w:bottom w:val="nil"/>
          <w:right w:val="nil"/>
          <w:between w:val="nil"/>
        </w:pBdr>
        <w:tabs>
          <w:tab w:val="left" w:pos="318"/>
        </w:tabs>
        <w:spacing w:line="274" w:lineRule="auto"/>
        <w:ind w:left="20" w:right="680"/>
        <w:jc w:val="both"/>
      </w:pPr>
      <w:r>
        <w:rPr>
          <w:rFonts w:ascii="Times New Roman" w:eastAsia="Times New Roman" w:hAnsi="Times New Roman" w:cs="Times New Roman"/>
          <w:sz w:val="22"/>
          <w:szCs w:val="22"/>
        </w:rPr>
        <w:t>Kaza ile sonuçlanmasa dahi, işyerinde karşılaşılan ve kazasız atlatılan bir durumla karşılaşan her çalışan hazırlanan Ramak Kalma Formunu doldurarak işverene teslim eder. İşveren bu formları bir dosyada, tehlike atlatılan yerin özelliklerine göre tasnif ederek muhafaza eder. Karşılaşılan tehlikeli durumlar alınacak önlemler ve risk değerlendirme çalışmalarında kullanılır.</w:t>
      </w:r>
    </w:p>
    <w:p w:rsidR="006A54A4" w:rsidRDefault="00C7657E">
      <w:pPr>
        <w:numPr>
          <w:ilvl w:val="0"/>
          <w:numId w:val="13"/>
        </w:numPr>
        <w:pBdr>
          <w:top w:val="nil"/>
          <w:left w:val="nil"/>
          <w:bottom w:val="nil"/>
          <w:right w:val="nil"/>
          <w:between w:val="nil"/>
        </w:pBdr>
        <w:tabs>
          <w:tab w:val="left" w:pos="318"/>
        </w:tabs>
        <w:spacing w:line="274" w:lineRule="auto"/>
        <w:ind w:left="20" w:right="680"/>
        <w:jc w:val="both"/>
      </w:pPr>
      <w:r>
        <w:rPr>
          <w:rFonts w:ascii="Times New Roman" w:eastAsia="Times New Roman" w:hAnsi="Times New Roman" w:cs="Times New Roman"/>
          <w:sz w:val="22"/>
          <w:szCs w:val="22"/>
        </w:rPr>
        <w:t>İş günü kaybıyla sonuçlanan iş kazaları için *‘kaza araştırma raporu” düzenlenir ve kazaların oluş şekli, yaralanma türü, kayıp gün sayısı, kazaya uğrayan ya da sebep olan kişilere ait özellikler gibi hususlar istatistik olarak tutulur ve her yılın sonunda değerlendirilmek üzere Genel Müdürlüğe gönderilir,</w:t>
      </w:r>
    </w:p>
    <w:p w:rsidR="006A54A4" w:rsidRDefault="006A54A4">
      <w:pPr>
        <w:pBdr>
          <w:top w:val="nil"/>
          <w:left w:val="nil"/>
          <w:bottom w:val="nil"/>
          <w:right w:val="nil"/>
          <w:between w:val="nil"/>
        </w:pBdr>
        <w:tabs>
          <w:tab w:val="left" w:pos="318"/>
        </w:tabs>
        <w:spacing w:line="274" w:lineRule="auto"/>
        <w:ind w:left="20" w:right="68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ALTINCI BÖLÜM</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Risk Değerlendirmesi</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Risk değerlendirmesi gereken durumlar</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right="6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23</w:t>
      </w:r>
      <w:r>
        <w:rPr>
          <w:rFonts w:ascii="Times New Roman" w:eastAsia="Times New Roman" w:hAnsi="Times New Roman" w:cs="Times New Roman"/>
          <w:sz w:val="22"/>
          <w:szCs w:val="22"/>
        </w:rPr>
        <w:t>- (1) İşyerinde, daha önce hiç risk değerlendirmesi yapılmamış olması, çalışanların sağlık ve güvenliğini etkileyebilecek aşağıda belirtilen önemli değişikliklerin olması durumunda, risk değerlendirmesi yapılması gereklidir.</w:t>
      </w:r>
    </w:p>
    <w:p w:rsidR="006A54A4" w:rsidRDefault="00C7657E">
      <w:pPr>
        <w:numPr>
          <w:ilvl w:val="0"/>
          <w:numId w:val="11"/>
        </w:numPr>
        <w:pBdr>
          <w:top w:val="nil"/>
          <w:left w:val="nil"/>
          <w:bottom w:val="nil"/>
          <w:right w:val="nil"/>
          <w:between w:val="nil"/>
        </w:pBdr>
        <w:tabs>
          <w:tab w:val="left" w:pos="318"/>
        </w:tabs>
        <w:spacing w:line="274" w:lineRule="auto"/>
        <w:ind w:left="20"/>
        <w:jc w:val="both"/>
      </w:pPr>
      <w:r>
        <w:rPr>
          <w:rFonts w:ascii="Times New Roman" w:eastAsia="Times New Roman" w:hAnsi="Times New Roman" w:cs="Times New Roman"/>
          <w:sz w:val="22"/>
          <w:szCs w:val="22"/>
        </w:rPr>
        <w:t xml:space="preserve">Yeni bir makine veya </w:t>
      </w:r>
      <w:proofErr w:type="gramStart"/>
      <w:r>
        <w:rPr>
          <w:rFonts w:ascii="Times New Roman" w:eastAsia="Times New Roman" w:hAnsi="Times New Roman" w:cs="Times New Roman"/>
          <w:sz w:val="22"/>
          <w:szCs w:val="22"/>
        </w:rPr>
        <w:t>ekipman</w:t>
      </w:r>
      <w:proofErr w:type="gramEnd"/>
      <w:r>
        <w:rPr>
          <w:rFonts w:ascii="Times New Roman" w:eastAsia="Times New Roman" w:hAnsi="Times New Roman" w:cs="Times New Roman"/>
          <w:sz w:val="22"/>
          <w:szCs w:val="22"/>
        </w:rPr>
        <w:t xml:space="preserve"> alınması,</w:t>
      </w:r>
    </w:p>
    <w:p w:rsidR="006A54A4" w:rsidRDefault="00C7657E">
      <w:pPr>
        <w:numPr>
          <w:ilvl w:val="0"/>
          <w:numId w:val="11"/>
        </w:numPr>
        <w:pBdr>
          <w:top w:val="nil"/>
          <w:left w:val="nil"/>
          <w:bottom w:val="nil"/>
          <w:right w:val="nil"/>
          <w:between w:val="nil"/>
        </w:pBdr>
        <w:tabs>
          <w:tab w:val="left" w:pos="318"/>
        </w:tabs>
        <w:spacing w:line="276" w:lineRule="auto"/>
        <w:ind w:left="20"/>
        <w:jc w:val="both"/>
      </w:pPr>
      <w:r>
        <w:rPr>
          <w:rFonts w:ascii="Times New Roman" w:eastAsia="Times New Roman" w:hAnsi="Times New Roman" w:cs="Times New Roman"/>
          <w:sz w:val="22"/>
          <w:szCs w:val="22"/>
        </w:rPr>
        <w:t>Yeni tekniklerin geliştirilmesi,</w:t>
      </w:r>
    </w:p>
    <w:p w:rsidR="006A54A4" w:rsidRDefault="00C7657E">
      <w:pPr>
        <w:numPr>
          <w:ilvl w:val="0"/>
          <w:numId w:val="11"/>
        </w:numPr>
        <w:pBdr>
          <w:top w:val="nil"/>
          <w:left w:val="nil"/>
          <w:bottom w:val="nil"/>
          <w:right w:val="nil"/>
          <w:between w:val="nil"/>
        </w:pBdr>
        <w:tabs>
          <w:tab w:val="left" w:pos="318"/>
        </w:tabs>
        <w:spacing w:line="276" w:lineRule="auto"/>
        <w:ind w:left="20"/>
        <w:jc w:val="both"/>
      </w:pP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organizasyonunda veya iş akışında değişiklikler yapılması,</w:t>
      </w: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 Yeni hammadde ve/veya yarı mamul maddelerin üretim sürecine girmesi,</w:t>
      </w:r>
    </w:p>
    <w:p w:rsidR="006A54A4" w:rsidRDefault="00C7657E">
      <w:pPr>
        <w:numPr>
          <w:ilvl w:val="0"/>
          <w:numId w:val="11"/>
        </w:numPr>
        <w:pBdr>
          <w:top w:val="nil"/>
          <w:left w:val="nil"/>
          <w:bottom w:val="nil"/>
          <w:right w:val="nil"/>
          <w:between w:val="nil"/>
        </w:pBdr>
        <w:tabs>
          <w:tab w:val="left" w:pos="318"/>
        </w:tabs>
        <w:spacing w:line="276" w:lineRule="auto"/>
        <w:ind w:left="20"/>
        <w:jc w:val="both"/>
      </w:pPr>
      <w:r>
        <w:rPr>
          <w:rFonts w:ascii="Times New Roman" w:eastAsia="Times New Roman" w:hAnsi="Times New Roman" w:cs="Times New Roman"/>
          <w:sz w:val="22"/>
          <w:szCs w:val="22"/>
        </w:rPr>
        <w:t>Yeni bir mevzuatın yürürlüğe girmesi veya mevcut mevzuatta değişiklik yapılması,</w:t>
      </w:r>
    </w:p>
    <w:p w:rsidR="006A54A4" w:rsidRDefault="00C7657E">
      <w:pPr>
        <w:numPr>
          <w:ilvl w:val="0"/>
          <w:numId w:val="11"/>
        </w:numPr>
        <w:pBdr>
          <w:top w:val="nil"/>
          <w:left w:val="nil"/>
          <w:bottom w:val="nil"/>
          <w:right w:val="nil"/>
          <w:between w:val="nil"/>
        </w:pBdr>
        <w:tabs>
          <w:tab w:val="left" w:pos="318"/>
        </w:tabs>
        <w:spacing w:line="276" w:lineRule="auto"/>
        <w:ind w:left="20"/>
        <w:jc w:val="both"/>
      </w:pPr>
      <w:r>
        <w:rPr>
          <w:rFonts w:ascii="Times New Roman" w:eastAsia="Times New Roman" w:hAnsi="Times New Roman" w:cs="Times New Roman"/>
          <w:sz w:val="22"/>
          <w:szCs w:val="22"/>
        </w:rPr>
        <w:t>İş kazası veya meslek hastalığı meydana gelmesi,</w:t>
      </w:r>
    </w:p>
    <w:p w:rsidR="006A54A4" w:rsidRDefault="00C7657E">
      <w:pPr>
        <w:numPr>
          <w:ilvl w:val="0"/>
          <w:numId w:val="11"/>
        </w:numPr>
        <w:pBdr>
          <w:top w:val="nil"/>
          <w:left w:val="nil"/>
          <w:bottom w:val="nil"/>
          <w:right w:val="nil"/>
          <w:between w:val="nil"/>
        </w:pBdr>
        <w:tabs>
          <w:tab w:val="left" w:pos="318"/>
        </w:tabs>
        <w:spacing w:line="276" w:lineRule="auto"/>
        <w:ind w:left="20" w:right="680"/>
      </w:pP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kazası veya meslek hastalığı ile sonuçlanmasa bile yangın, parlama veya patlama gibi işyerindeki iş sağlığı ve güvenliğini ciddi şekilde etkileyen olayların ortaya çıkması.</w:t>
      </w:r>
    </w:p>
    <w:p w:rsidR="006A54A4" w:rsidRDefault="006A54A4">
      <w:pPr>
        <w:pBdr>
          <w:top w:val="nil"/>
          <w:left w:val="nil"/>
          <w:bottom w:val="nil"/>
          <w:right w:val="nil"/>
          <w:between w:val="nil"/>
        </w:pBdr>
        <w:tabs>
          <w:tab w:val="left" w:pos="318"/>
        </w:tabs>
        <w:spacing w:line="276" w:lineRule="auto"/>
        <w:ind w:left="20" w:right="680"/>
        <w:rPr>
          <w:rFonts w:ascii="Times New Roman" w:eastAsia="Times New Roman" w:hAnsi="Times New Roman" w:cs="Times New Roman"/>
          <w:sz w:val="22"/>
          <w:szCs w:val="22"/>
        </w:rPr>
      </w:pPr>
    </w:p>
    <w:p w:rsidR="006A54A4" w:rsidRDefault="006A54A4">
      <w:pPr>
        <w:pBdr>
          <w:top w:val="nil"/>
          <w:left w:val="nil"/>
          <w:bottom w:val="nil"/>
          <w:right w:val="nil"/>
          <w:between w:val="nil"/>
        </w:pBdr>
        <w:tabs>
          <w:tab w:val="left" w:pos="318"/>
        </w:tabs>
        <w:spacing w:line="276" w:lineRule="auto"/>
        <w:ind w:left="20" w:right="680"/>
        <w:rPr>
          <w:rFonts w:ascii="Times New Roman" w:eastAsia="Times New Roman" w:hAnsi="Times New Roman" w:cs="Times New Roman"/>
          <w:sz w:val="22"/>
          <w:szCs w:val="22"/>
        </w:rPr>
      </w:pPr>
    </w:p>
    <w:p w:rsidR="006A54A4" w:rsidRDefault="006A54A4">
      <w:pPr>
        <w:pBdr>
          <w:top w:val="nil"/>
          <w:left w:val="nil"/>
          <w:bottom w:val="nil"/>
          <w:right w:val="nil"/>
          <w:between w:val="nil"/>
        </w:pBdr>
        <w:tabs>
          <w:tab w:val="left" w:pos="318"/>
        </w:tabs>
        <w:spacing w:line="276" w:lineRule="auto"/>
        <w:ind w:left="20" w:right="680"/>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Risk değerlendirmesi süreçleri</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right="680"/>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24</w:t>
      </w:r>
      <w:r>
        <w:rPr>
          <w:rFonts w:ascii="Times New Roman" w:eastAsia="Times New Roman" w:hAnsi="Times New Roman" w:cs="Times New Roman"/>
          <w:sz w:val="22"/>
          <w:szCs w:val="22"/>
        </w:rPr>
        <w:t>- (1) Risk değerlendirmesi, aşağıdaki sıralamada yer alan aşamaların yerine getirilmesi yoluyla gerçekleştirilir.</w:t>
      </w: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 Planlama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Risk değerlendirmesi çalışmaları, mevcut mevzuat ve işyeri koşulları çerçevesinde planlanır. </w:t>
      </w:r>
    </w:p>
    <w:p w:rsidR="006A54A4" w:rsidRDefault="006A54A4">
      <w:pPr>
        <w:widowControl/>
        <w:jc w:val="both"/>
        <w:rPr>
          <w:rFonts w:ascii="Times New Roman" w:eastAsia="Times New Roman" w:hAnsi="Times New Roman" w:cs="Times New Roman"/>
          <w:b/>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 İşyerinde Yürütülen Çalışmaların Sınıflandırılması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6A54A4" w:rsidRDefault="006A54A4">
      <w:pPr>
        <w:widowControl/>
        <w:jc w:val="both"/>
        <w:rPr>
          <w:rFonts w:ascii="Times New Roman" w:eastAsia="Times New Roman" w:hAnsi="Times New Roman" w:cs="Times New Roman"/>
          <w:b/>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 Bilgi ve Veri Toplama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Bilgi ve veri toplamada, işyerinde yürütülen işler, bu işlerin süresi ve sıklığı, işin yürütüldüğü yer, işin kim veya kimler tarafından yürütüldüğü, yürütülen işten etkilenebilecek olanlar, alınmış olan eğitimler, işin yürütümü için  ön izin gerekip gerekmediği, işin yürütümü sırasında kullanılacak </w:t>
      </w:r>
      <w:proofErr w:type="spellStart"/>
      <w:r>
        <w:rPr>
          <w:rFonts w:ascii="Times New Roman" w:eastAsia="Times New Roman" w:hAnsi="Times New Roman" w:cs="Times New Roman"/>
          <w:sz w:val="22"/>
          <w:szCs w:val="22"/>
        </w:rPr>
        <w:t>makina</w:t>
      </w:r>
      <w:proofErr w:type="spellEnd"/>
      <w:r>
        <w:rPr>
          <w:rFonts w:ascii="Times New Roman" w:eastAsia="Times New Roman" w:hAnsi="Times New Roman" w:cs="Times New Roman"/>
          <w:sz w:val="22"/>
          <w:szCs w:val="22"/>
        </w:rPr>
        <w:t xml:space="preserve"> ve </w:t>
      </w:r>
      <w:proofErr w:type="gramStart"/>
      <w:r>
        <w:rPr>
          <w:rFonts w:ascii="Times New Roman" w:eastAsia="Times New Roman" w:hAnsi="Times New Roman" w:cs="Times New Roman"/>
          <w:sz w:val="22"/>
          <w:szCs w:val="22"/>
        </w:rPr>
        <w:t>ekipman</w:t>
      </w:r>
      <w:proofErr w:type="gramEnd"/>
      <w:r>
        <w:rPr>
          <w:rFonts w:ascii="Times New Roman" w:eastAsia="Times New Roman" w:hAnsi="Times New Roman" w:cs="Times New Roman"/>
          <w:sz w:val="22"/>
          <w:szCs w:val="22"/>
        </w:rPr>
        <w:t xml:space="preserve">, bu </w:t>
      </w:r>
      <w:proofErr w:type="spellStart"/>
      <w:r>
        <w:rPr>
          <w:rFonts w:ascii="Times New Roman" w:eastAsia="Times New Roman" w:hAnsi="Times New Roman" w:cs="Times New Roman"/>
          <w:sz w:val="22"/>
          <w:szCs w:val="22"/>
        </w:rPr>
        <w:t>makina</w:t>
      </w:r>
      <w:proofErr w:type="spellEnd"/>
      <w:r>
        <w:rPr>
          <w:rFonts w:ascii="Times New Roman" w:eastAsia="Times New Roman" w:hAnsi="Times New Roman" w:cs="Times New Roman"/>
          <w:sz w:val="22"/>
          <w:szCs w:val="22"/>
        </w:rPr>
        <w:t xml:space="preserv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6A54A4" w:rsidRDefault="006A54A4">
      <w:pPr>
        <w:widowControl/>
        <w:jc w:val="both"/>
        <w:rPr>
          <w:rFonts w:ascii="Times New Roman" w:eastAsia="Times New Roman" w:hAnsi="Times New Roman" w:cs="Times New Roman"/>
          <w:b/>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 Tehlikelerin Tanımlanması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Tehlikelerin tanımlanması, aşağıda belirtilen tehlike veya kaynaklarının bulunup bulunmadığı, tehlike varsa bundan kimlerin ve ne şekilde  etkilenebileceği dikkate alınarak yapılır.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Kayma, takılma ve benzeri nedenlerle düşme,</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Yüksekten düşme,</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Cisimlerin düşmesi,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Gürültü ve titreşim,</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Uygun olmayan duruş ve çalışma şekilleri,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Radyasyon ve ultraviyole ışınlar,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Seyyar el aletlerinin kullanımı,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Sabit makine ve </w:t>
      </w:r>
      <w:proofErr w:type="gramStart"/>
      <w:r>
        <w:rPr>
          <w:rFonts w:ascii="Times New Roman" w:eastAsia="Times New Roman" w:hAnsi="Times New Roman" w:cs="Times New Roman"/>
          <w:sz w:val="22"/>
          <w:szCs w:val="22"/>
        </w:rPr>
        <w:t>tezgahların</w:t>
      </w:r>
      <w:proofErr w:type="gramEnd"/>
      <w:r>
        <w:rPr>
          <w:rFonts w:ascii="Times New Roman" w:eastAsia="Times New Roman" w:hAnsi="Times New Roman" w:cs="Times New Roman"/>
          <w:sz w:val="22"/>
          <w:szCs w:val="22"/>
        </w:rPr>
        <w:t xml:space="preserve"> kullanımı,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Hareketli erişim </w:t>
      </w:r>
      <w:proofErr w:type="gramStart"/>
      <w:r>
        <w:rPr>
          <w:rFonts w:ascii="Times New Roman" w:eastAsia="Times New Roman" w:hAnsi="Times New Roman" w:cs="Times New Roman"/>
          <w:sz w:val="22"/>
          <w:szCs w:val="22"/>
        </w:rPr>
        <w:t>ekipmanları</w:t>
      </w:r>
      <w:proofErr w:type="gramEnd"/>
      <w:r>
        <w:rPr>
          <w:rFonts w:ascii="Times New Roman" w:eastAsia="Times New Roman" w:hAnsi="Times New Roman" w:cs="Times New Roman"/>
          <w:sz w:val="22"/>
          <w:szCs w:val="22"/>
        </w:rPr>
        <w:t xml:space="preserve"> (Merdivenler, platformlar),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Mekanik kaldırma araçları,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Ürünler, </w:t>
      </w:r>
      <w:proofErr w:type="gramStart"/>
      <w:r>
        <w:rPr>
          <w:rFonts w:ascii="Times New Roman" w:eastAsia="Times New Roman" w:hAnsi="Times New Roman" w:cs="Times New Roman"/>
          <w:sz w:val="22"/>
          <w:szCs w:val="22"/>
        </w:rPr>
        <w:t>emisyonlar</w:t>
      </w:r>
      <w:proofErr w:type="gramEnd"/>
      <w:r>
        <w:rPr>
          <w:rFonts w:ascii="Times New Roman" w:eastAsia="Times New Roman" w:hAnsi="Times New Roman" w:cs="Times New Roman"/>
          <w:sz w:val="22"/>
          <w:szCs w:val="22"/>
        </w:rPr>
        <w:t xml:space="preserve"> ve atıklar,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Yangın, parlama ve patlama,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Elle taşıma işleri,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Elektrik ve elektrikli aletler ile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Basınçlı kaplar,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Aydınlatma,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Ekranlı araçlarla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Termal konfor koşulları (Sıcaklık, nem, havalandırma),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Kimyasal faktörler (</w:t>
      </w:r>
      <w:proofErr w:type="spellStart"/>
      <w:r>
        <w:rPr>
          <w:rFonts w:ascii="Times New Roman" w:eastAsia="Times New Roman" w:hAnsi="Times New Roman" w:cs="Times New Roman"/>
          <w:sz w:val="22"/>
          <w:szCs w:val="22"/>
        </w:rPr>
        <w:t>Toksik</w:t>
      </w:r>
      <w:proofErr w:type="spellEnd"/>
      <w:r>
        <w:rPr>
          <w:rFonts w:ascii="Times New Roman" w:eastAsia="Times New Roman" w:hAnsi="Times New Roman" w:cs="Times New Roman"/>
          <w:sz w:val="22"/>
          <w:szCs w:val="22"/>
        </w:rPr>
        <w:t xml:space="preserve"> gaz ve buharlar, organik </w:t>
      </w:r>
      <w:proofErr w:type="spellStart"/>
      <w:r>
        <w:rPr>
          <w:rFonts w:ascii="Times New Roman" w:eastAsia="Times New Roman" w:hAnsi="Times New Roman" w:cs="Times New Roman"/>
          <w:sz w:val="22"/>
          <w:szCs w:val="22"/>
        </w:rPr>
        <w:t>solventler</w:t>
      </w:r>
      <w:proofErr w:type="spellEnd"/>
      <w:r>
        <w:rPr>
          <w:rFonts w:ascii="Times New Roman" w:eastAsia="Times New Roman" w:hAnsi="Times New Roman" w:cs="Times New Roman"/>
          <w:sz w:val="22"/>
          <w:szCs w:val="22"/>
        </w:rPr>
        <w:t xml:space="preserve"> ve tozlar),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Biyolojik Ajanlar (Mikroorganizmalar, bakteriler, virüsler),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Rutin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 yerleşim planı,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 stresi,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Kapalı yerlerde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Yalnız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Motorlu araçların kullanımı, taşımacılık ve yollar,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Su üzerinde veya yakınında çalışma,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Şiddet, hakaret veya tacize maruz kalma,</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İstenmeyen insan davranışları (Dikkatsizlik, yorgunluk, aldırmazlık, anlama güçlüğü, öfke, kavga etmek),</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 koşullarına göre diğer tehlike kaynakları.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Ateşli ve yanıcı ortamda çalışma</w:t>
      </w:r>
    </w:p>
    <w:p w:rsidR="006A54A4" w:rsidRDefault="00C7657E">
      <w:pPr>
        <w:widowControl/>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Mobbing</w:t>
      </w:r>
      <w:proofErr w:type="spellEnd"/>
    </w:p>
    <w:p w:rsidR="006A54A4" w:rsidRDefault="00C7657E">
      <w:pPr>
        <w:widowControl/>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Psiko</w:t>
      </w:r>
      <w:proofErr w:type="spellEnd"/>
      <w:r>
        <w:rPr>
          <w:rFonts w:ascii="Times New Roman" w:eastAsia="Times New Roman" w:hAnsi="Times New Roman" w:cs="Times New Roman"/>
          <w:sz w:val="22"/>
          <w:szCs w:val="22"/>
        </w:rPr>
        <w:t xml:space="preserve"> -Sosyal faktörler</w:t>
      </w:r>
    </w:p>
    <w:p w:rsidR="006A54A4" w:rsidRDefault="006A54A4">
      <w:pPr>
        <w:widowControl/>
        <w:jc w:val="both"/>
        <w:rPr>
          <w:rFonts w:ascii="Times New Roman" w:eastAsia="Times New Roman" w:hAnsi="Times New Roman" w:cs="Times New Roman"/>
          <w:b/>
          <w:sz w:val="22"/>
          <w:szCs w:val="22"/>
        </w:rPr>
      </w:pPr>
    </w:p>
    <w:p w:rsidR="006A54A4" w:rsidRDefault="006A54A4">
      <w:pPr>
        <w:widowControl/>
        <w:jc w:val="both"/>
        <w:rPr>
          <w:rFonts w:ascii="Times New Roman" w:eastAsia="Times New Roman" w:hAnsi="Times New Roman" w:cs="Times New Roman"/>
          <w:b/>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 Risk Analizi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Risk analizi ile (d) bendinde belirlenen tehlikelerin  verebileceği zarar, hasar veya yaralanmanın şiddeti ve bu zarar, hasar veya yaralanmanın ortaya çıkma olasılığı belirlenir. Risk analizinde, tehlikeye maruz kalan kişi sayısı, tehlikeye </w:t>
      </w:r>
      <w:proofErr w:type="spellStart"/>
      <w:r>
        <w:rPr>
          <w:rFonts w:ascii="Times New Roman" w:eastAsia="Times New Roman" w:hAnsi="Times New Roman" w:cs="Times New Roman"/>
          <w:sz w:val="22"/>
          <w:szCs w:val="22"/>
        </w:rPr>
        <w:t>maruziyet</w:t>
      </w:r>
      <w:proofErr w:type="spellEnd"/>
      <w:r>
        <w:rPr>
          <w:rFonts w:ascii="Times New Roman" w:eastAsia="Times New Roman" w:hAnsi="Times New Roman" w:cs="Times New Roman"/>
          <w:sz w:val="22"/>
          <w:szCs w:val="22"/>
        </w:rPr>
        <w:t xml:space="preserve"> süresi, kişisel koruyucuların sağladığı korunma ve güvensiz davranışlar gibi unsurlar dikkate alınır.</w:t>
      </w:r>
    </w:p>
    <w:p w:rsidR="006A54A4" w:rsidRDefault="006A54A4">
      <w:pPr>
        <w:widowControl/>
        <w:jc w:val="both"/>
        <w:rPr>
          <w:rFonts w:ascii="Times New Roman" w:eastAsia="Times New Roman" w:hAnsi="Times New Roman" w:cs="Times New Roman"/>
          <w:b/>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f) Risk Değerlendirmesi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Risk değerlendirmesinde, (e) bendinde belirlenen risklerin ağırlık oranları hesaplanarak derecelendirme yapılır ve önlem alınmasının gerekli olup olmadığına karar verilir. </w:t>
      </w:r>
    </w:p>
    <w:p w:rsidR="006A54A4" w:rsidRDefault="006A54A4">
      <w:pPr>
        <w:widowControl/>
        <w:jc w:val="both"/>
        <w:rPr>
          <w:rFonts w:ascii="Times New Roman" w:eastAsia="Times New Roman" w:hAnsi="Times New Roman" w:cs="Times New Roman"/>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g) Önlemlerin Belirlenmesi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İş sağlığı ve güvenliği yönetmeliğinin 6 </w:t>
      </w:r>
      <w:proofErr w:type="spellStart"/>
      <w:r>
        <w:rPr>
          <w:rFonts w:ascii="Times New Roman" w:eastAsia="Times New Roman" w:hAnsi="Times New Roman" w:cs="Times New Roman"/>
          <w:sz w:val="22"/>
          <w:szCs w:val="22"/>
        </w:rPr>
        <w:t>ncı</w:t>
      </w:r>
      <w:proofErr w:type="spellEnd"/>
      <w:r>
        <w:rPr>
          <w:rFonts w:ascii="Times New Roman" w:eastAsia="Times New Roman" w:hAnsi="Times New Roman" w:cs="Times New Roman"/>
          <w:sz w:val="22"/>
          <w:szCs w:val="22"/>
        </w:rPr>
        <w:t xml:space="preserve"> maddesinin (b) bendinde belirlenen genel yaklaşım çerçevesinde, ilgili mevzuat ve işyeri koşulları  dikkate alınarak alınması gerekli önlemlere karar verilir.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İşyerindeki riskleri kontrol altına alma yöntemleri, önceliğin derecesine göre ve en öncelikli olandan daha az öncelikli olana doğru sıralanmak üzere aşağıdaki gibi olmalıdır: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Riskleri kaynağında yok etmeye çalışmak,</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Tehlikeli olanı, daha az tehlikeli olanla değiştirmek,</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Toplu koruma önlemlerini, kişisel korunma önlemlerine tercih etmek,</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Mühendislik önlemlerini uygulamak,</w:t>
      </w:r>
    </w:p>
    <w:p w:rsidR="006A54A4" w:rsidRDefault="00C7657E">
      <w:pPr>
        <w:widowControl/>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Ergonomik yaklaşımlardan yararlanmak. </w:t>
      </w:r>
      <w:proofErr w:type="gramEnd"/>
    </w:p>
    <w:p w:rsidR="006A54A4" w:rsidRDefault="006A54A4">
      <w:pPr>
        <w:widowControl/>
        <w:jc w:val="both"/>
        <w:rPr>
          <w:rFonts w:ascii="Times New Roman" w:eastAsia="Times New Roman" w:hAnsi="Times New Roman" w:cs="Times New Roman"/>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h) Risk Değerlendirme Raporu Hazırlanması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Risk değerlendirme raporunda, aşağıdaki hususlar yer almalıdır: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Yapılan işin tanımlanması,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Mevcut riskler,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Risklerden etkilenen çalışanların listesi,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Zarar, hasar veya yaralanmanın şiddeti,</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Zarar, hasar veya yaralanmanın meydana gelme olasılığı,</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Risk değerlendirmesinin sonuçları (Risk düzeyleri),</w:t>
      </w:r>
    </w:p>
    <w:p w:rsidR="006A54A4" w:rsidRDefault="00C7657E">
      <w:pPr>
        <w:widowControl/>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Alınması gerekli kontrol önlemleri.</w:t>
      </w:r>
      <w:proofErr w:type="gramEnd"/>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Risk değerlendirme raporunda, risk değerlendirmesini yapan kişilerin ad, </w:t>
      </w:r>
      <w:proofErr w:type="spellStart"/>
      <w:r>
        <w:rPr>
          <w:rFonts w:ascii="Times New Roman" w:eastAsia="Times New Roman" w:hAnsi="Times New Roman" w:cs="Times New Roman"/>
          <w:sz w:val="22"/>
          <w:szCs w:val="22"/>
        </w:rPr>
        <w:t>soyad</w:t>
      </w:r>
      <w:proofErr w:type="spellEnd"/>
      <w:r>
        <w:rPr>
          <w:rFonts w:ascii="Times New Roman" w:eastAsia="Times New Roman" w:hAnsi="Times New Roman" w:cs="Times New Roman"/>
          <w:sz w:val="22"/>
          <w:szCs w:val="22"/>
        </w:rPr>
        <w:t xml:space="preserve"> ve imzaları ile risk değerlendirmesinin yapıldığı tarih belirtilir.</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İşveren tarafından, risk değerlendirmesi bulgularının kaydedilmesinde kullanılacak ve risk değerlendirme raporuna temel olacak bilgileri içeren örnek risk değerlendirme formu bu tebliğ ekinde verilmiştir.</w:t>
      </w:r>
    </w:p>
    <w:p w:rsidR="006A54A4" w:rsidRDefault="006A54A4">
      <w:pPr>
        <w:widowControl/>
        <w:jc w:val="both"/>
        <w:rPr>
          <w:rFonts w:ascii="Times New Roman" w:eastAsia="Times New Roman" w:hAnsi="Times New Roman" w:cs="Times New Roman"/>
          <w:sz w:val="22"/>
          <w:szCs w:val="22"/>
        </w:rPr>
      </w:pPr>
    </w:p>
    <w:p w:rsidR="006A54A4" w:rsidRDefault="00C7657E">
      <w:pPr>
        <w:widowControl/>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 Denetim, İzleme ve Gözden Geçirme</w:t>
      </w:r>
    </w:p>
    <w:p w:rsidR="006A54A4" w:rsidRDefault="00C7657E">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İşyerinde gerçekleştirilen risk yönetiminin tüm aşamaları ve uygulanması düzenli olarak denetlenir, izlenir ve aksayan yönler yeniden gözden geçirilir.</w:t>
      </w:r>
    </w:p>
    <w:p w:rsidR="006A54A4" w:rsidRDefault="006A54A4">
      <w:pPr>
        <w:pBdr>
          <w:top w:val="nil"/>
          <w:left w:val="nil"/>
          <w:bottom w:val="nil"/>
          <w:right w:val="nil"/>
          <w:between w:val="nil"/>
        </w:pBdr>
        <w:spacing w:line="276" w:lineRule="auto"/>
        <w:ind w:left="20" w:right="680"/>
        <w:rPr>
          <w:rFonts w:ascii="Times New Roman" w:eastAsia="Times New Roman" w:hAnsi="Times New Roman" w:cs="Times New Roman"/>
          <w:b/>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Risk değerlendirmesini yapacak personel</w:t>
      </w:r>
    </w:p>
    <w:p w:rsidR="006A54A4" w:rsidRDefault="006A54A4">
      <w:pPr>
        <w:pBdr>
          <w:top w:val="nil"/>
          <w:left w:val="nil"/>
          <w:bottom w:val="nil"/>
          <w:right w:val="nil"/>
          <w:between w:val="nil"/>
        </w:pBdr>
        <w:spacing w:line="276" w:lineRule="auto"/>
        <w:ind w:left="20"/>
        <w:jc w:val="both"/>
        <w:rPr>
          <w:rFonts w:ascii="Times New Roman" w:eastAsia="Times New Roman" w:hAnsi="Times New Roman" w:cs="Times New Roman"/>
          <w:b/>
          <w:sz w:val="22"/>
          <w:szCs w:val="22"/>
        </w:rPr>
      </w:pPr>
    </w:p>
    <w:p w:rsidR="006A54A4" w:rsidRDefault="00C7657E">
      <w:pPr>
        <w:numPr>
          <w:ilvl w:val="0"/>
          <w:numId w:val="2"/>
        </w:numPr>
        <w:pBdr>
          <w:top w:val="nil"/>
          <w:left w:val="nil"/>
          <w:bottom w:val="nil"/>
          <w:right w:val="nil"/>
          <w:between w:val="nil"/>
        </w:pBdr>
        <w:tabs>
          <w:tab w:val="left" w:pos="535"/>
        </w:tabs>
        <w:spacing w:line="276" w:lineRule="auto"/>
        <w:ind w:left="20" w:right="20"/>
        <w:jc w:val="both"/>
      </w:pPr>
      <w:r>
        <w:rPr>
          <w:rFonts w:ascii="Times New Roman" w:eastAsia="Times New Roman" w:hAnsi="Times New Roman" w:cs="Times New Roman"/>
          <w:sz w:val="22"/>
          <w:szCs w:val="22"/>
        </w:rPr>
        <w:t xml:space="preserve">Risk değerlendirmesi, işverenin oluşturduğu bir ekip tarafından gerçekleştirilir. Risk </w:t>
      </w:r>
      <w:proofErr w:type="spellStart"/>
      <w:r>
        <w:rPr>
          <w:rFonts w:ascii="Times New Roman" w:eastAsia="Times New Roman" w:hAnsi="Times New Roman" w:cs="Times New Roman"/>
          <w:sz w:val="22"/>
          <w:szCs w:val="22"/>
        </w:rPr>
        <w:t>değerlendirnesi</w:t>
      </w:r>
      <w:proofErr w:type="spellEnd"/>
      <w:r>
        <w:rPr>
          <w:rFonts w:ascii="Times New Roman" w:eastAsia="Times New Roman" w:hAnsi="Times New Roman" w:cs="Times New Roman"/>
          <w:sz w:val="22"/>
          <w:szCs w:val="22"/>
        </w:rPr>
        <w:t xml:space="preserve"> ekibi aşağıdakilerden oluşur.</w:t>
      </w:r>
    </w:p>
    <w:p w:rsidR="006A54A4" w:rsidRDefault="00C7657E">
      <w:pPr>
        <w:numPr>
          <w:ilvl w:val="0"/>
          <w:numId w:val="6"/>
        </w:numPr>
        <w:pBdr>
          <w:top w:val="nil"/>
          <w:left w:val="nil"/>
          <w:bottom w:val="nil"/>
          <w:right w:val="nil"/>
          <w:between w:val="nil"/>
        </w:pBdr>
        <w:tabs>
          <w:tab w:val="left" w:pos="312"/>
        </w:tabs>
        <w:spacing w:line="276" w:lineRule="auto"/>
        <w:ind w:left="20"/>
        <w:jc w:val="both"/>
      </w:pPr>
      <w:proofErr w:type="gramStart"/>
      <w:r>
        <w:rPr>
          <w:rFonts w:ascii="Times New Roman" w:eastAsia="Times New Roman" w:hAnsi="Times New Roman" w:cs="Times New Roman"/>
          <w:sz w:val="22"/>
          <w:szCs w:val="22"/>
        </w:rPr>
        <w:t>İşveren veya işveren vekili.</w:t>
      </w:r>
      <w:proofErr w:type="gramEnd"/>
    </w:p>
    <w:p w:rsidR="006A54A4" w:rsidRDefault="00C7657E">
      <w:pPr>
        <w:numPr>
          <w:ilvl w:val="0"/>
          <w:numId w:val="6"/>
        </w:numPr>
        <w:pBdr>
          <w:top w:val="nil"/>
          <w:left w:val="nil"/>
          <w:bottom w:val="nil"/>
          <w:right w:val="nil"/>
          <w:between w:val="nil"/>
        </w:pBdr>
        <w:tabs>
          <w:tab w:val="left" w:pos="312"/>
        </w:tabs>
        <w:spacing w:line="276" w:lineRule="auto"/>
        <w:ind w:left="20"/>
        <w:jc w:val="both"/>
      </w:pPr>
      <w:r>
        <w:rPr>
          <w:rFonts w:ascii="Times New Roman" w:eastAsia="Times New Roman" w:hAnsi="Times New Roman" w:cs="Times New Roman"/>
          <w:sz w:val="22"/>
          <w:szCs w:val="22"/>
        </w:rPr>
        <w:t>İşyerinde sağlık ve güvenlik hizmetini yürüten iş güvenliği uzmanları ile işyeri hekimleri.</w:t>
      </w:r>
    </w:p>
    <w:p w:rsidR="006A54A4" w:rsidRDefault="00C7657E">
      <w:pPr>
        <w:numPr>
          <w:ilvl w:val="0"/>
          <w:numId w:val="6"/>
        </w:numPr>
        <w:pBdr>
          <w:top w:val="nil"/>
          <w:left w:val="nil"/>
          <w:bottom w:val="nil"/>
          <w:right w:val="nil"/>
          <w:between w:val="nil"/>
        </w:pBdr>
        <w:tabs>
          <w:tab w:val="left" w:pos="312"/>
        </w:tabs>
        <w:spacing w:line="276" w:lineRule="auto"/>
        <w:ind w:left="20" w:right="6460"/>
      </w:pPr>
      <w:proofErr w:type="spellStart"/>
      <w:r>
        <w:rPr>
          <w:rFonts w:ascii="Times New Roman" w:eastAsia="Times New Roman" w:hAnsi="Times New Roman" w:cs="Times New Roman"/>
          <w:sz w:val="22"/>
          <w:szCs w:val="22"/>
        </w:rPr>
        <w:t>îşyerindeki</w:t>
      </w:r>
      <w:proofErr w:type="spellEnd"/>
      <w:r>
        <w:rPr>
          <w:rFonts w:ascii="Times New Roman" w:eastAsia="Times New Roman" w:hAnsi="Times New Roman" w:cs="Times New Roman"/>
          <w:sz w:val="22"/>
          <w:szCs w:val="22"/>
        </w:rPr>
        <w:t xml:space="preserve"> çalışan temsilcileri,</w:t>
      </w:r>
    </w:p>
    <w:p w:rsidR="006A54A4" w:rsidRDefault="00C7657E">
      <w:pPr>
        <w:numPr>
          <w:ilvl w:val="0"/>
          <w:numId w:val="6"/>
        </w:numPr>
        <w:pBdr>
          <w:top w:val="nil"/>
          <w:left w:val="nil"/>
          <w:bottom w:val="nil"/>
          <w:right w:val="nil"/>
          <w:between w:val="nil"/>
        </w:pBdr>
        <w:tabs>
          <w:tab w:val="left" w:pos="312"/>
        </w:tabs>
        <w:spacing w:line="276" w:lineRule="auto"/>
        <w:ind w:left="20" w:right="6460"/>
      </w:pP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îşyerindeki</w:t>
      </w:r>
      <w:proofErr w:type="spellEnd"/>
      <w:r>
        <w:rPr>
          <w:rFonts w:ascii="Times New Roman" w:eastAsia="Times New Roman" w:hAnsi="Times New Roman" w:cs="Times New Roman"/>
          <w:sz w:val="22"/>
          <w:szCs w:val="22"/>
        </w:rPr>
        <w:t xml:space="preserve"> destek elemanları.</w:t>
      </w:r>
    </w:p>
    <w:p w:rsidR="006A54A4" w:rsidRDefault="00C7657E">
      <w:pPr>
        <w:numPr>
          <w:ilvl w:val="0"/>
          <w:numId w:val="6"/>
        </w:numPr>
        <w:pBdr>
          <w:top w:val="nil"/>
          <w:left w:val="nil"/>
          <w:bottom w:val="nil"/>
          <w:right w:val="nil"/>
          <w:between w:val="nil"/>
        </w:pBdr>
        <w:tabs>
          <w:tab w:val="left" w:pos="312"/>
        </w:tabs>
        <w:spacing w:line="276" w:lineRule="auto"/>
        <w:ind w:left="20" w:right="20"/>
        <w:jc w:val="both"/>
      </w:pPr>
      <w:proofErr w:type="spellStart"/>
      <w:r>
        <w:rPr>
          <w:rFonts w:ascii="Times New Roman" w:eastAsia="Times New Roman" w:hAnsi="Times New Roman" w:cs="Times New Roman"/>
          <w:sz w:val="22"/>
          <w:szCs w:val="22"/>
        </w:rPr>
        <w:t>îşyerindeki</w:t>
      </w:r>
      <w:proofErr w:type="spellEnd"/>
      <w:r>
        <w:rPr>
          <w:rFonts w:ascii="Times New Roman" w:eastAsia="Times New Roman" w:hAnsi="Times New Roman" w:cs="Times New Roman"/>
          <w:sz w:val="22"/>
          <w:szCs w:val="22"/>
        </w:rPr>
        <w:t xml:space="preserve"> bütün birimleri temsil edecek şekilde belirlenen ve işyerinde yürütülen çalışmalar, mevcut veya muhtemel tehlike kaynaklan ile riskler konusunda bilgi sahibi çalışanlar.</w:t>
      </w:r>
    </w:p>
    <w:p w:rsidR="006A54A4" w:rsidRDefault="00C7657E">
      <w:pPr>
        <w:numPr>
          <w:ilvl w:val="0"/>
          <w:numId w:val="6"/>
        </w:numPr>
        <w:pBdr>
          <w:top w:val="nil"/>
          <w:left w:val="nil"/>
          <w:bottom w:val="nil"/>
          <w:right w:val="nil"/>
          <w:between w:val="nil"/>
        </w:pBdr>
        <w:tabs>
          <w:tab w:val="left" w:pos="312"/>
        </w:tabs>
        <w:spacing w:line="276" w:lineRule="auto"/>
        <w:ind w:left="20" w:right="20"/>
        <w:jc w:val="both"/>
      </w:pPr>
      <w:r>
        <w:rPr>
          <w:rFonts w:ascii="Times New Roman" w:eastAsia="Times New Roman" w:hAnsi="Times New Roman" w:cs="Times New Roman"/>
          <w:sz w:val="22"/>
          <w:szCs w:val="22"/>
        </w:rPr>
        <w:t>İşveren, ihtiyaç duyulduğunda bu ekibe destek olmak üzere işyeri dışındaki kişi ve kuruluşlardan hizmet alabilir.</w:t>
      </w:r>
    </w:p>
    <w:p w:rsidR="006A54A4" w:rsidRDefault="00C7657E">
      <w:pPr>
        <w:numPr>
          <w:ilvl w:val="0"/>
          <w:numId w:val="2"/>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Risk değerlendirmesi çalışmalarının koordinasyonu işveren veya işveren tarafından ekip içinden görevlendirilen bir kişi tarafından da sağlanabilir,</w:t>
      </w:r>
    </w:p>
    <w:p w:rsidR="006A54A4" w:rsidRDefault="00C7657E">
      <w:pPr>
        <w:numPr>
          <w:ilvl w:val="0"/>
          <w:numId w:val="2"/>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6A54A4" w:rsidRDefault="00C7657E">
      <w:pPr>
        <w:numPr>
          <w:ilvl w:val="0"/>
          <w:numId w:val="2"/>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Risk değerlendirmesi çalışmalarında görevlendirilen kişi veya kişiler işveren tarafından sağlanan bilgi ve belgeleri korur ve gizli tutar.</w:t>
      </w:r>
    </w:p>
    <w:p w:rsidR="006A54A4" w:rsidRDefault="00C7657E">
      <w:pPr>
        <w:numPr>
          <w:ilvl w:val="0"/>
          <w:numId w:val="2"/>
        </w:numPr>
        <w:pBdr>
          <w:top w:val="nil"/>
          <w:left w:val="nil"/>
          <w:bottom w:val="nil"/>
          <w:right w:val="nil"/>
          <w:between w:val="nil"/>
        </w:pBdr>
        <w:tabs>
          <w:tab w:val="left" w:pos="356"/>
        </w:tabs>
        <w:spacing w:line="274" w:lineRule="auto"/>
        <w:ind w:left="20"/>
        <w:jc w:val="both"/>
      </w:pPr>
      <w:r>
        <w:rPr>
          <w:rFonts w:ascii="Times New Roman" w:eastAsia="Times New Roman" w:hAnsi="Times New Roman" w:cs="Times New Roman"/>
          <w:sz w:val="22"/>
          <w:szCs w:val="22"/>
        </w:rPr>
        <w:t>Risk değerlendirme ekibinin eğitimleri İş Güvenliği Uzmanları tarafından verilir.</w:t>
      </w:r>
    </w:p>
    <w:p w:rsidR="006A54A4" w:rsidRDefault="006A54A4">
      <w:pPr>
        <w:pBdr>
          <w:top w:val="nil"/>
          <w:left w:val="nil"/>
          <w:bottom w:val="nil"/>
          <w:right w:val="nil"/>
          <w:between w:val="nil"/>
        </w:pBdr>
        <w:tabs>
          <w:tab w:val="left" w:pos="356"/>
        </w:tabs>
        <w:spacing w:line="274" w:lineRule="auto"/>
        <w:ind w:lef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Periyodik kontroller</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25</w:t>
      </w:r>
      <w:r>
        <w:rPr>
          <w:rFonts w:ascii="Times New Roman" w:eastAsia="Times New Roman" w:hAnsi="Times New Roman" w:cs="Times New Roman"/>
          <w:sz w:val="22"/>
          <w:szCs w:val="22"/>
        </w:rPr>
        <w:t xml:space="preserve">- (1) Gıda ile temasta bulunan Çalışanların </w:t>
      </w:r>
      <w:proofErr w:type="gramStart"/>
      <w:r>
        <w:rPr>
          <w:rFonts w:ascii="Times New Roman" w:eastAsia="Times New Roman" w:hAnsi="Times New Roman" w:cs="Times New Roman"/>
          <w:sz w:val="22"/>
          <w:szCs w:val="22"/>
        </w:rPr>
        <w:t>hijyen</w:t>
      </w:r>
      <w:proofErr w:type="gramEnd"/>
      <w:r>
        <w:rPr>
          <w:rFonts w:ascii="Times New Roman" w:eastAsia="Times New Roman" w:hAnsi="Times New Roman" w:cs="Times New Roman"/>
          <w:sz w:val="22"/>
          <w:szCs w:val="22"/>
        </w:rPr>
        <w:t xml:space="preserve"> eğitimi alması sağlanır</w:t>
      </w:r>
    </w:p>
    <w:p w:rsidR="006A54A4" w:rsidRDefault="00C7657E">
      <w:pPr>
        <w:numPr>
          <w:ilvl w:val="0"/>
          <w:numId w:val="7"/>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 xml:space="preserve">Elektrik tesisatı, topraklama tesisatı (Yer değiştiren elemanlarda 6 ayda bir, sabit tesislerde yılda bir defa), paratoner (yılda bir defa), kompresörler (yılda bir defa), basınçlı kaplar (yılda bir defa), buhar ve sıcak su kazanları (yılda bir defa), hidroforlar (yılda bir defa), </w:t>
      </w:r>
      <w:proofErr w:type="spellStart"/>
      <w:r>
        <w:rPr>
          <w:rFonts w:ascii="Times New Roman" w:eastAsia="Times New Roman" w:hAnsi="Times New Roman" w:cs="Times New Roman"/>
          <w:sz w:val="22"/>
          <w:szCs w:val="22"/>
        </w:rPr>
        <w:t>forklift</w:t>
      </w:r>
      <w:proofErr w:type="spellEnd"/>
      <w:r>
        <w:rPr>
          <w:rFonts w:ascii="Times New Roman" w:eastAsia="Times New Roman" w:hAnsi="Times New Roman" w:cs="Times New Roman"/>
          <w:sz w:val="22"/>
          <w:szCs w:val="22"/>
        </w:rPr>
        <w:t xml:space="preserve"> (üç ayda bir defa) ve diğer kaldırma araçları (Asansör dahil), (</w:t>
      </w:r>
      <w:proofErr w:type="gramStart"/>
      <w:r>
        <w:rPr>
          <w:rFonts w:ascii="Times New Roman" w:eastAsia="Times New Roman" w:hAnsi="Times New Roman" w:cs="Times New Roman"/>
          <w:sz w:val="22"/>
          <w:szCs w:val="22"/>
        </w:rPr>
        <w:t>yılda  bir</w:t>
      </w:r>
      <w:proofErr w:type="gramEnd"/>
      <w:r>
        <w:rPr>
          <w:rFonts w:ascii="Times New Roman" w:eastAsia="Times New Roman" w:hAnsi="Times New Roman" w:cs="Times New Roman"/>
          <w:sz w:val="22"/>
          <w:szCs w:val="22"/>
        </w:rPr>
        <w:t xml:space="preserve"> defa )yangın tüpleri (Altı ayda bir defa  gözle kontrol yılda bir defa basınç ve içindeki madde değişimi ve kontrolü 4 yılda da hidrostatik testi ve içindeki malzemelerin değişimi, köpüklü tip yangın tüpleri yılda bir defa boşaltılıp yeniden doldurulacak), motopomplar (Yılda bir) ile diğer iş ekipmanlarının mevzuatın öngördüğü periyodik kontrollerinin yapılması veya yaptırılması sağlanır. </w:t>
      </w:r>
    </w:p>
    <w:p w:rsidR="006A54A4" w:rsidRDefault="006A54A4">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sz w:val="22"/>
          <w:szCs w:val="22"/>
        </w:rPr>
      </w:pPr>
    </w:p>
    <w:p w:rsidR="007A7860" w:rsidRDefault="007A7860">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b/>
          <w:sz w:val="22"/>
          <w:szCs w:val="22"/>
        </w:rPr>
      </w:pPr>
    </w:p>
    <w:p w:rsidR="007A7860" w:rsidRDefault="007A7860">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b/>
          <w:sz w:val="22"/>
          <w:szCs w:val="22"/>
        </w:rPr>
      </w:pPr>
    </w:p>
    <w:p w:rsidR="007A7860" w:rsidRDefault="007A7860">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ALTINCI BÖLÜM </w:t>
      </w:r>
    </w:p>
    <w:p w:rsidR="006A54A4" w:rsidRDefault="00C7657E">
      <w:pPr>
        <w:pBdr>
          <w:top w:val="nil"/>
          <w:left w:val="nil"/>
          <w:bottom w:val="nil"/>
          <w:right w:val="nil"/>
          <w:between w:val="nil"/>
        </w:pBdr>
        <w:tabs>
          <w:tab w:val="left" w:pos="356"/>
        </w:tabs>
        <w:spacing w:line="27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Kişisel Koruyucu Donanımlar</w:t>
      </w:r>
    </w:p>
    <w:p w:rsidR="006A54A4" w:rsidRDefault="006A54A4">
      <w:pPr>
        <w:pBdr>
          <w:top w:val="nil"/>
          <w:left w:val="nil"/>
          <w:bottom w:val="nil"/>
          <w:right w:val="nil"/>
          <w:between w:val="nil"/>
        </w:pBdr>
        <w:tabs>
          <w:tab w:val="left" w:pos="356"/>
        </w:tabs>
        <w:spacing w:line="274" w:lineRule="auto"/>
        <w:ind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MADDE 26 </w:t>
      </w:r>
      <w:r>
        <w:rPr>
          <w:rFonts w:ascii="Times New Roman" w:eastAsia="Times New Roman" w:hAnsi="Times New Roman" w:cs="Times New Roman"/>
          <w:sz w:val="22"/>
          <w:szCs w:val="22"/>
        </w:rPr>
        <w:t>- Kişisel koruyucu donanımların işyerlerinde kullanımı ile ilgili olarak aşağıdaki hususlara uyulacaktır.</w:t>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İşyerinde kullanılan kişisel koruyucu donanım. Kişisel Koruyucu Donanım Yönetmeliği hükümlerine uygun olarak tasarlanmış ve üretilmiş olacaktır.</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Tüm kişisel koruyucu donanımlar, kendisi ek risk yaratmadan ilgili riski önlemeye uygun olacaktır. İşyerinde var olan koşullara uygun olacaktır. Kullanan Çalışanın sağlık durumuna ve ergonomik gereksinimlerine uygun olacaktır. Gerekli ayarlamalar yapıldığında kullanana tam uyacaktır.</w:t>
      </w: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Birden fazla riskin bulunduğu ve aynı anda birden fazla kişisel koruyucu donanımın kullanılmasının gerektiği durumlarda, bu kişisel koruyucu donanımların bir arada kullanılması uyumlu olacak ve risklere karşı etkin olacaktır.</w:t>
      </w: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 xml:space="preserve">Kişisel koruyucu donanımların kullanılma koşulları özellikle kullanılma süreleri, riskin derecesine ve </w:t>
      </w:r>
      <w:proofErr w:type="spellStart"/>
      <w:r>
        <w:rPr>
          <w:rFonts w:ascii="Times New Roman" w:eastAsia="Times New Roman" w:hAnsi="Times New Roman" w:cs="Times New Roman"/>
          <w:sz w:val="22"/>
          <w:szCs w:val="22"/>
        </w:rPr>
        <w:t>maruziyet</w:t>
      </w:r>
      <w:proofErr w:type="spellEnd"/>
      <w:r>
        <w:rPr>
          <w:rFonts w:ascii="Times New Roman" w:eastAsia="Times New Roman" w:hAnsi="Times New Roman" w:cs="Times New Roman"/>
          <w:sz w:val="22"/>
          <w:szCs w:val="22"/>
        </w:rPr>
        <w:t xml:space="preserve"> sıklığına, Çalışanın çalıştığı yerin özelliklerine ve kişisel koruyucu donanımın performansına bağlı olarak belirlenecektir.</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 Tek kişi tarafından kullanılması esas olan kişisel koruyucu donanımların, zorunlu hallerde birkaç kişi tarafından kullanılması halinde, bu kullanımdan dolayı sağlık ve </w:t>
      </w:r>
      <w:proofErr w:type="gramStart"/>
      <w:r>
        <w:rPr>
          <w:rFonts w:ascii="Times New Roman" w:eastAsia="Times New Roman" w:hAnsi="Times New Roman" w:cs="Times New Roman"/>
          <w:sz w:val="22"/>
          <w:szCs w:val="22"/>
        </w:rPr>
        <w:t>hijyen</w:t>
      </w:r>
      <w:proofErr w:type="gramEnd"/>
      <w:r>
        <w:rPr>
          <w:rFonts w:ascii="Times New Roman" w:eastAsia="Times New Roman" w:hAnsi="Times New Roman" w:cs="Times New Roman"/>
          <w:sz w:val="22"/>
          <w:szCs w:val="22"/>
        </w:rPr>
        <w:t xml:space="preserve"> problemi doğmaması için her türlü önlem alınacaktır.</w:t>
      </w: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 xml:space="preserve">Kişisel koruyucu donanımlar, işveren tarafından ücretsiz verilecek, bakım ve onanırımı ve ihtiyaç duyulan elemanlarının değiştirilmelerinden sonra, </w:t>
      </w:r>
      <w:proofErr w:type="gramStart"/>
      <w:r>
        <w:rPr>
          <w:rFonts w:ascii="Times New Roman" w:eastAsia="Times New Roman" w:hAnsi="Times New Roman" w:cs="Times New Roman"/>
          <w:sz w:val="22"/>
          <w:szCs w:val="22"/>
        </w:rPr>
        <w:t>hijyenik</w:t>
      </w:r>
      <w:proofErr w:type="gramEnd"/>
      <w:r>
        <w:rPr>
          <w:rFonts w:ascii="Times New Roman" w:eastAsia="Times New Roman" w:hAnsi="Times New Roman" w:cs="Times New Roman"/>
          <w:sz w:val="22"/>
          <w:szCs w:val="22"/>
        </w:rPr>
        <w:t xml:space="preserve"> şartlarda muhafaza edilecek ve kullanıma hazır bulundurulacaktır.</w:t>
      </w:r>
    </w:p>
    <w:p w:rsidR="006A54A4" w:rsidRDefault="006A54A4">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sz w:val="22"/>
          <w:szCs w:val="22"/>
        </w:rPr>
      </w:pP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 xml:space="preserve">İşveren. Çalışanı kişisel koruyucu donanımlar! </w:t>
      </w:r>
      <w:proofErr w:type="gramStart"/>
      <w:r>
        <w:rPr>
          <w:rFonts w:ascii="Times New Roman" w:eastAsia="Times New Roman" w:hAnsi="Times New Roman" w:cs="Times New Roman"/>
          <w:sz w:val="22"/>
          <w:szCs w:val="22"/>
        </w:rPr>
        <w:t>hangi</w:t>
      </w:r>
      <w:proofErr w:type="gramEnd"/>
      <w:r>
        <w:rPr>
          <w:rFonts w:ascii="Times New Roman" w:eastAsia="Times New Roman" w:hAnsi="Times New Roman" w:cs="Times New Roman"/>
          <w:sz w:val="22"/>
          <w:szCs w:val="22"/>
        </w:rPr>
        <w:t xml:space="preserve"> risklere karşı kullanacağı konusunda bilgilendirecektir.</w:t>
      </w:r>
    </w:p>
    <w:p w:rsidR="006A54A4" w:rsidRDefault="00C7657E">
      <w:pPr>
        <w:numPr>
          <w:ilvl w:val="0"/>
          <w:numId w:val="14"/>
        </w:numPr>
        <w:pBdr>
          <w:top w:val="nil"/>
          <w:left w:val="nil"/>
          <w:bottom w:val="nil"/>
          <w:right w:val="nil"/>
          <w:between w:val="nil"/>
        </w:pBdr>
        <w:tabs>
          <w:tab w:val="left" w:pos="356"/>
        </w:tabs>
        <w:spacing w:line="274" w:lineRule="auto"/>
        <w:ind w:left="20"/>
        <w:jc w:val="both"/>
      </w:pPr>
      <w:r>
        <w:rPr>
          <w:rFonts w:ascii="Times New Roman" w:eastAsia="Times New Roman" w:hAnsi="Times New Roman" w:cs="Times New Roman"/>
          <w:sz w:val="22"/>
          <w:szCs w:val="22"/>
        </w:rPr>
        <w:t>İşveren, kişisel koruyucu donanımların kullanımı konusunda uygulamalı olarak eğitim verecektir.</w:t>
      </w: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 xml:space="preserve">Kişisel koruyucu donanımlar, Çalışanlar tarafından sadece amacına uygun olarak kullanılacaktır. </w:t>
      </w:r>
    </w:p>
    <w:p w:rsidR="006A54A4" w:rsidRDefault="00C7657E">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ğ) Çalışanlar de kendilerine verilen kişisel koruyucu donanımları aldıkları eğitime ve talimata uygun olarak kullanmakla yükümlüdür.</w:t>
      </w:r>
    </w:p>
    <w:p w:rsidR="006A54A4" w:rsidRDefault="00C7657E">
      <w:pPr>
        <w:numPr>
          <w:ilvl w:val="0"/>
          <w:numId w:val="14"/>
        </w:numPr>
        <w:pBdr>
          <w:top w:val="nil"/>
          <w:left w:val="nil"/>
          <w:bottom w:val="nil"/>
          <w:right w:val="nil"/>
          <w:between w:val="nil"/>
        </w:pBdr>
        <w:tabs>
          <w:tab w:val="left" w:pos="356"/>
        </w:tabs>
        <w:spacing w:line="274" w:lineRule="auto"/>
        <w:ind w:left="20" w:right="20"/>
        <w:jc w:val="both"/>
      </w:pPr>
      <w:r>
        <w:rPr>
          <w:rFonts w:ascii="Times New Roman" w:eastAsia="Times New Roman" w:hAnsi="Times New Roman" w:cs="Times New Roman"/>
          <w:sz w:val="22"/>
          <w:szCs w:val="22"/>
        </w:rPr>
        <w:t>Çalışanlar kişisel koruyucu donanımda gördükleri herhangi bir arıza veya eksikliği işverene bildirecektir.</w:t>
      </w:r>
    </w:p>
    <w:p w:rsidR="006A54A4" w:rsidRDefault="006A54A4">
      <w:pPr>
        <w:pBdr>
          <w:top w:val="nil"/>
          <w:left w:val="nil"/>
          <w:bottom w:val="nil"/>
          <w:right w:val="nil"/>
          <w:between w:val="nil"/>
        </w:pBdr>
        <w:tabs>
          <w:tab w:val="left" w:pos="356"/>
        </w:tabs>
        <w:spacing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right="7620"/>
        <w:rPr>
          <w:rFonts w:ascii="Times New Roman" w:eastAsia="Times New Roman" w:hAnsi="Times New Roman" w:cs="Times New Roman"/>
          <w:b/>
          <w:sz w:val="22"/>
          <w:szCs w:val="22"/>
        </w:rPr>
      </w:pPr>
      <w:r>
        <w:rPr>
          <w:rFonts w:ascii="Times New Roman" w:eastAsia="Times New Roman" w:hAnsi="Times New Roman" w:cs="Times New Roman"/>
          <w:b/>
          <w:sz w:val="22"/>
          <w:szCs w:val="22"/>
        </w:rPr>
        <w:t>YEDİNCİ BÖLÜM</w:t>
      </w:r>
    </w:p>
    <w:p w:rsidR="006A54A4" w:rsidRDefault="00C7657E">
      <w:pPr>
        <w:pBdr>
          <w:top w:val="nil"/>
          <w:left w:val="nil"/>
          <w:bottom w:val="nil"/>
          <w:right w:val="nil"/>
          <w:between w:val="nil"/>
        </w:pBdr>
        <w:spacing w:line="274" w:lineRule="auto"/>
        <w:ind w:right="76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Eğitim</w:t>
      </w:r>
    </w:p>
    <w:p w:rsidR="006A54A4" w:rsidRDefault="006A54A4">
      <w:pPr>
        <w:pBdr>
          <w:top w:val="nil"/>
          <w:left w:val="nil"/>
          <w:bottom w:val="nil"/>
          <w:right w:val="nil"/>
          <w:between w:val="nil"/>
        </w:pBdr>
        <w:spacing w:line="274" w:lineRule="auto"/>
        <w:ind w:left="20" w:right="7620"/>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MADDE 27</w:t>
      </w:r>
      <w:r>
        <w:rPr>
          <w:rFonts w:ascii="Times New Roman" w:eastAsia="Times New Roman" w:hAnsi="Times New Roman" w:cs="Times New Roman"/>
          <w:sz w:val="22"/>
          <w:szCs w:val="22"/>
        </w:rPr>
        <w:t xml:space="preserve"> - Eğitimin amacı, işyerlerinde sağlıklı ve güvenli bir ortamı temin etmek, çalışanlara yasal hak ve sorumlulukları konusunda gerekli tedbirleri öğretmek ve iş sağlığı ve güvenliği bilinci oluşturarak uygun davranış kazandırmaktır.</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6"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Eğitim programlarının hazırlanmasında Çalışanların veya sağlık ve güvenlik Çalışan temsilcisinin katılımları sağlanarak görüşleri alınabilir.</w:t>
      </w:r>
    </w:p>
    <w:p w:rsidR="006A54A4" w:rsidRDefault="00C7657E">
      <w:pPr>
        <w:numPr>
          <w:ilvl w:val="0"/>
          <w:numId w:val="3"/>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t>Genel eğitim planına uygun olarak yıl içinde düzenlenecek eğitim faaliyetlerini gösterir bir yıllık eğitim programı hazırlanır.</w:t>
      </w:r>
    </w:p>
    <w:p w:rsidR="006A54A4" w:rsidRDefault="00C7657E">
      <w:pPr>
        <w:numPr>
          <w:ilvl w:val="0"/>
          <w:numId w:val="3"/>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t>Yıllık eğitim programı, yıl içinde eğitim ihtiyaçlarım karşılamak için düzenlenen genel bir çizelgedir. Bu çizelgede, verilecek eğitimlerin hedefi, konusu, süresi, amacı, tarihi, eğitim vereceklerin adı, soyadı, unvanı, eğitime katılanların sayısı hakkında bilgiler yer alır.</w:t>
      </w:r>
    </w:p>
    <w:p w:rsidR="006A54A4" w:rsidRDefault="006A54A4">
      <w:pPr>
        <w:pBdr>
          <w:top w:val="nil"/>
          <w:left w:val="nil"/>
          <w:bottom w:val="nil"/>
          <w:right w:val="nil"/>
          <w:between w:val="nil"/>
        </w:pBdr>
        <w:tabs>
          <w:tab w:val="left" w:pos="299"/>
        </w:tabs>
        <w:spacing w:line="276"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6"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1-İşveren, çalışanların yaptığı veya yapacağı işle ilgili bilgisinin olmaması, eksik olması ya da mevcut bilgisinin yetersiz kalması gibi hususları dikkate alarak işe başlamadan önce, çalışma yeri veya iş değişikliğinde, iş </w:t>
      </w:r>
      <w:proofErr w:type="gramStart"/>
      <w:r>
        <w:rPr>
          <w:rFonts w:ascii="Times New Roman" w:eastAsia="Times New Roman" w:hAnsi="Times New Roman" w:cs="Times New Roman"/>
          <w:sz w:val="22"/>
          <w:szCs w:val="22"/>
        </w:rPr>
        <w:t>ekipmanlarının</w:t>
      </w:r>
      <w:proofErr w:type="gramEnd"/>
      <w:r>
        <w:rPr>
          <w:rFonts w:ascii="Times New Roman" w:eastAsia="Times New Roman" w:hAnsi="Times New Roman" w:cs="Times New Roman"/>
          <w:sz w:val="22"/>
          <w:szCs w:val="22"/>
        </w:rPr>
        <w:t xml:space="preserve"> değişmesi halinde ve yeni teknoloji uygulamalarında, çalışanların aşağıda belirtilen eğitim programlarından geçmelerini sağlayacaktır.</w:t>
      </w:r>
    </w:p>
    <w:p w:rsidR="006A54A4" w:rsidRDefault="00C7657E">
      <w:pPr>
        <w:numPr>
          <w:ilvl w:val="0"/>
          <w:numId w:val="17"/>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t>Yeni eğitim; Çalışanların işe başlamalarında ve yeni şartlara kolaylıkla uyum sağlamaları için yeni bilgiler vermek üzere düzenlenen programlardır,</w:t>
      </w:r>
    </w:p>
    <w:p w:rsidR="006A54A4" w:rsidRDefault="00C7657E">
      <w:pPr>
        <w:numPr>
          <w:ilvl w:val="0"/>
          <w:numId w:val="17"/>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lastRenderedPageBreak/>
        <w:t>İlave eğitim; Çalışanların iş güvenliği ve mesleki bilgilerinin eksikliklerini gidermek ve meslekteki niteliklerini geliştirmek için ilave bilgiler vermek üzere düzenlenen programlardır,</w:t>
      </w:r>
    </w:p>
    <w:p w:rsidR="006A54A4" w:rsidRDefault="00C7657E">
      <w:pPr>
        <w:numPr>
          <w:ilvl w:val="0"/>
          <w:numId w:val="17"/>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t>İleri eğitim; Çalışanların iş güvenliği ve mesleki düzeylerim yükseltmek ve meslekte eskimişliği gidermek için düzenlenen programlardır.</w:t>
      </w:r>
    </w:p>
    <w:p w:rsidR="006A54A4" w:rsidRDefault="00C7657E">
      <w:pPr>
        <w:numPr>
          <w:ilvl w:val="0"/>
          <w:numId w:val="4"/>
        </w:numPr>
        <w:pBdr>
          <w:top w:val="nil"/>
          <w:left w:val="nil"/>
          <w:bottom w:val="nil"/>
          <w:right w:val="nil"/>
          <w:between w:val="nil"/>
        </w:pBdr>
        <w:tabs>
          <w:tab w:val="left" w:pos="299"/>
        </w:tabs>
        <w:spacing w:line="276" w:lineRule="auto"/>
        <w:ind w:left="20" w:right="20"/>
        <w:jc w:val="both"/>
      </w:pPr>
      <w:r>
        <w:rPr>
          <w:rFonts w:ascii="Times New Roman" w:eastAsia="Times New Roman" w:hAnsi="Times New Roman" w:cs="Times New Roman"/>
          <w:sz w:val="22"/>
          <w:szCs w:val="22"/>
        </w:rPr>
        <w:t xml:space="preserve">Eğitim, değişen ve yeni ortaya çıkan risklere uygun olarak yenilenir ve gerektiğinde aşağıdaki </w:t>
      </w:r>
      <w:proofErr w:type="gramStart"/>
      <w:r>
        <w:rPr>
          <w:rFonts w:ascii="Times New Roman" w:eastAsia="Times New Roman" w:hAnsi="Times New Roman" w:cs="Times New Roman"/>
          <w:sz w:val="22"/>
          <w:szCs w:val="22"/>
        </w:rPr>
        <w:t>periyotlarda</w:t>
      </w:r>
      <w:proofErr w:type="gramEnd"/>
      <w:r>
        <w:rPr>
          <w:rFonts w:ascii="Times New Roman" w:eastAsia="Times New Roman" w:hAnsi="Times New Roman" w:cs="Times New Roman"/>
          <w:sz w:val="22"/>
          <w:szCs w:val="22"/>
        </w:rPr>
        <w:t xml:space="preserve"> tekrarlanır.</w:t>
      </w:r>
    </w:p>
    <w:p w:rsidR="006A54A4" w:rsidRDefault="00C7657E">
      <w:pPr>
        <w:numPr>
          <w:ilvl w:val="0"/>
          <w:numId w:val="15"/>
        </w:numPr>
        <w:pBdr>
          <w:top w:val="nil"/>
          <w:left w:val="nil"/>
          <w:bottom w:val="nil"/>
          <w:right w:val="nil"/>
          <w:between w:val="nil"/>
        </w:pBdr>
        <w:tabs>
          <w:tab w:val="left" w:pos="630"/>
        </w:tabs>
        <w:spacing w:line="276" w:lineRule="auto"/>
        <w:ind w:left="380"/>
        <w:jc w:val="both"/>
      </w:pPr>
      <w:r>
        <w:rPr>
          <w:rFonts w:ascii="Times New Roman" w:eastAsia="Times New Roman" w:hAnsi="Times New Roman" w:cs="Times New Roman"/>
          <w:sz w:val="22"/>
          <w:szCs w:val="22"/>
        </w:rPr>
        <w:t>Çok tehlikeli sınıfta yer alan işyerlerinde yılda en az bir defa.</w:t>
      </w:r>
    </w:p>
    <w:p w:rsidR="006A54A4" w:rsidRDefault="00C7657E">
      <w:pPr>
        <w:numPr>
          <w:ilvl w:val="0"/>
          <w:numId w:val="15"/>
        </w:numPr>
        <w:pBdr>
          <w:top w:val="nil"/>
          <w:left w:val="nil"/>
          <w:bottom w:val="nil"/>
          <w:right w:val="nil"/>
          <w:between w:val="nil"/>
        </w:pBdr>
        <w:tabs>
          <w:tab w:val="left" w:pos="630"/>
        </w:tabs>
        <w:spacing w:line="276" w:lineRule="auto"/>
        <w:ind w:left="380"/>
        <w:jc w:val="both"/>
      </w:pPr>
      <w:r>
        <w:rPr>
          <w:rFonts w:ascii="Times New Roman" w:eastAsia="Times New Roman" w:hAnsi="Times New Roman" w:cs="Times New Roman"/>
          <w:sz w:val="22"/>
          <w:szCs w:val="22"/>
        </w:rPr>
        <w:t>Tehlikeli sınıfta yer alan işyerlerinde iki yılda en az bir defa.</w:t>
      </w:r>
    </w:p>
    <w:p w:rsidR="006A54A4" w:rsidRDefault="00C7657E">
      <w:pPr>
        <w:numPr>
          <w:ilvl w:val="0"/>
          <w:numId w:val="15"/>
        </w:numPr>
        <w:pBdr>
          <w:top w:val="nil"/>
          <w:left w:val="nil"/>
          <w:bottom w:val="nil"/>
          <w:right w:val="nil"/>
          <w:between w:val="nil"/>
        </w:pBdr>
        <w:tabs>
          <w:tab w:val="left" w:pos="630"/>
        </w:tabs>
        <w:spacing w:line="276" w:lineRule="auto"/>
        <w:ind w:left="380"/>
        <w:jc w:val="both"/>
      </w:pPr>
      <w:r>
        <w:rPr>
          <w:rFonts w:ascii="Times New Roman" w:eastAsia="Times New Roman" w:hAnsi="Times New Roman" w:cs="Times New Roman"/>
          <w:sz w:val="22"/>
          <w:szCs w:val="22"/>
        </w:rPr>
        <w:t>Az tehlikeli sınıfta yer alan işyerlerinde üç yılda en az bir defa.</w:t>
      </w:r>
    </w:p>
    <w:p w:rsidR="006A54A4" w:rsidRDefault="00C7657E">
      <w:pPr>
        <w:numPr>
          <w:ilvl w:val="0"/>
          <w:numId w:val="4"/>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Çalışanlara verilecek eğitimlerin süresi;</w:t>
      </w:r>
    </w:p>
    <w:p w:rsidR="006A54A4" w:rsidRDefault="00C7657E">
      <w:pPr>
        <w:numPr>
          <w:ilvl w:val="0"/>
          <w:numId w:val="8"/>
        </w:numPr>
        <w:pBdr>
          <w:top w:val="nil"/>
          <w:left w:val="nil"/>
          <w:bottom w:val="nil"/>
          <w:right w:val="nil"/>
          <w:between w:val="nil"/>
        </w:pBdr>
        <w:tabs>
          <w:tab w:val="left" w:pos="630"/>
        </w:tabs>
        <w:spacing w:line="276" w:lineRule="auto"/>
        <w:ind w:left="380"/>
        <w:jc w:val="both"/>
      </w:pPr>
      <w:r>
        <w:rPr>
          <w:rFonts w:ascii="Times New Roman" w:eastAsia="Times New Roman" w:hAnsi="Times New Roman" w:cs="Times New Roman"/>
          <w:sz w:val="22"/>
          <w:szCs w:val="22"/>
        </w:rPr>
        <w:t>Az tehlikeli işyerleri için en az sekiz saat</w:t>
      </w:r>
    </w:p>
    <w:p w:rsidR="006A54A4" w:rsidRDefault="00C7657E">
      <w:pPr>
        <w:numPr>
          <w:ilvl w:val="0"/>
          <w:numId w:val="8"/>
        </w:numPr>
        <w:pBdr>
          <w:top w:val="nil"/>
          <w:left w:val="nil"/>
          <w:bottom w:val="nil"/>
          <w:right w:val="nil"/>
          <w:between w:val="nil"/>
        </w:pBdr>
        <w:tabs>
          <w:tab w:val="left" w:pos="630"/>
        </w:tabs>
        <w:spacing w:line="276" w:lineRule="auto"/>
        <w:ind w:left="380"/>
        <w:jc w:val="both"/>
      </w:pPr>
      <w:r>
        <w:rPr>
          <w:rFonts w:ascii="Times New Roman" w:eastAsia="Times New Roman" w:hAnsi="Times New Roman" w:cs="Times New Roman"/>
          <w:sz w:val="22"/>
          <w:szCs w:val="22"/>
        </w:rPr>
        <w:t>Tehlikeli işyerleri için en az on iki saat,</w:t>
      </w:r>
    </w:p>
    <w:p w:rsidR="006A54A4" w:rsidRDefault="00C7657E">
      <w:pPr>
        <w:numPr>
          <w:ilvl w:val="0"/>
          <w:numId w:val="8"/>
        </w:numPr>
        <w:pBdr>
          <w:top w:val="nil"/>
          <w:left w:val="nil"/>
          <w:bottom w:val="nil"/>
          <w:right w:val="nil"/>
          <w:between w:val="nil"/>
        </w:pBdr>
        <w:tabs>
          <w:tab w:val="left" w:pos="630"/>
        </w:tabs>
        <w:spacing w:line="276" w:lineRule="auto"/>
        <w:ind w:left="380" w:right="4760"/>
      </w:pPr>
      <w:r>
        <w:rPr>
          <w:rFonts w:ascii="Times New Roman" w:eastAsia="Times New Roman" w:hAnsi="Times New Roman" w:cs="Times New Roman"/>
          <w:sz w:val="22"/>
          <w:szCs w:val="22"/>
        </w:rPr>
        <w:t>Çok Tehlikeli işyerleri için en az on altı saat olarak düzenlenir.</w:t>
      </w:r>
    </w:p>
    <w:p w:rsidR="006A54A4" w:rsidRDefault="00C7657E">
      <w:pPr>
        <w:numPr>
          <w:ilvl w:val="0"/>
          <w:numId w:val="4"/>
        </w:numPr>
        <w:pBdr>
          <w:top w:val="nil"/>
          <w:left w:val="nil"/>
          <w:bottom w:val="nil"/>
          <w:right w:val="nil"/>
          <w:between w:val="nil"/>
        </w:pBdr>
        <w:tabs>
          <w:tab w:val="left" w:pos="299"/>
        </w:tabs>
        <w:spacing w:line="276" w:lineRule="auto"/>
        <w:ind w:left="20" w:right="20"/>
      </w:pPr>
      <w:r>
        <w:rPr>
          <w:rFonts w:ascii="Times New Roman" w:eastAsia="Times New Roman" w:hAnsi="Times New Roman" w:cs="Times New Roman"/>
          <w:sz w:val="22"/>
          <w:szCs w:val="22"/>
        </w:rPr>
        <w:t xml:space="preserve">Çalışanların temel </w:t>
      </w: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Sağlığı ve Güvenliği eğitimi İş güvenliği uzmanları tarafından verilir. </w:t>
      </w:r>
    </w:p>
    <w:p w:rsidR="006A54A4" w:rsidRDefault="006A54A4">
      <w:pPr>
        <w:pBdr>
          <w:top w:val="nil"/>
          <w:left w:val="nil"/>
          <w:bottom w:val="nil"/>
          <w:right w:val="nil"/>
          <w:between w:val="nil"/>
        </w:pBdr>
        <w:tabs>
          <w:tab w:val="left" w:pos="299"/>
        </w:tabs>
        <w:spacing w:line="276" w:lineRule="auto"/>
        <w:ind w:left="20" w:right="20"/>
        <w:rPr>
          <w:rFonts w:ascii="Times New Roman" w:eastAsia="Times New Roman" w:hAnsi="Times New Roman" w:cs="Times New Roman"/>
          <w:sz w:val="22"/>
          <w:szCs w:val="22"/>
        </w:rPr>
      </w:pPr>
    </w:p>
    <w:p w:rsidR="006A54A4" w:rsidRDefault="00C7657E">
      <w:pPr>
        <w:pBdr>
          <w:top w:val="nil"/>
          <w:left w:val="nil"/>
          <w:bottom w:val="nil"/>
          <w:right w:val="nil"/>
          <w:between w:val="nil"/>
        </w:pBdr>
        <w:tabs>
          <w:tab w:val="left" w:pos="299"/>
        </w:tabs>
        <w:spacing w:line="276" w:lineRule="auto"/>
        <w:ind w:left="2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Çalışanlara verilecek eğitim, işyerinin faaliyet alanına göre aşağıdaki ve benzeri konulardan seçilir;</w:t>
      </w:r>
    </w:p>
    <w:p w:rsidR="006A54A4" w:rsidRDefault="00C7657E">
      <w:pPr>
        <w:keepNext/>
        <w:keepLines/>
        <w:numPr>
          <w:ilvl w:val="0"/>
          <w:numId w:val="5"/>
        </w:numPr>
        <w:pBdr>
          <w:top w:val="nil"/>
          <w:left w:val="nil"/>
          <w:bottom w:val="nil"/>
          <w:right w:val="nil"/>
          <w:between w:val="nil"/>
        </w:pBdr>
        <w:tabs>
          <w:tab w:val="left" w:pos="299"/>
        </w:tabs>
        <w:spacing w:line="276" w:lineRule="auto"/>
        <w:ind w:left="20"/>
        <w:jc w:val="both"/>
      </w:pPr>
      <w:bookmarkStart w:id="2" w:name="1fob9te" w:colFirst="0" w:colLast="0"/>
      <w:bookmarkEnd w:id="2"/>
      <w:r>
        <w:rPr>
          <w:rFonts w:ascii="Times New Roman" w:eastAsia="Times New Roman" w:hAnsi="Times New Roman" w:cs="Times New Roman"/>
          <w:b/>
          <w:sz w:val="22"/>
          <w:szCs w:val="22"/>
        </w:rPr>
        <w:t>Genel konular</w:t>
      </w:r>
    </w:p>
    <w:p w:rsidR="006A54A4" w:rsidRDefault="00C7657E">
      <w:pPr>
        <w:numPr>
          <w:ilvl w:val="0"/>
          <w:numId w:val="22"/>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Çalışma mevzuatı ile ilgili bilgiler,</w:t>
      </w:r>
    </w:p>
    <w:p w:rsidR="006A54A4" w:rsidRDefault="00C7657E">
      <w:pPr>
        <w:numPr>
          <w:ilvl w:val="0"/>
          <w:numId w:val="22"/>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Çalışanların yasal hak ve sorumlulukları,</w:t>
      </w:r>
    </w:p>
    <w:p w:rsidR="006A54A4" w:rsidRDefault="00C7657E">
      <w:pPr>
        <w:numPr>
          <w:ilvl w:val="0"/>
          <w:numId w:val="22"/>
        </w:numPr>
        <w:pBdr>
          <w:top w:val="nil"/>
          <w:left w:val="nil"/>
          <w:bottom w:val="nil"/>
          <w:right w:val="nil"/>
          <w:between w:val="nil"/>
        </w:pBdr>
        <w:tabs>
          <w:tab w:val="left" w:pos="299"/>
        </w:tabs>
        <w:spacing w:line="276" w:lineRule="auto"/>
        <w:ind w:left="20" w:right="3740"/>
      </w:pP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sağlığı ve güvenliği genel kuralları ve güvenlik kültürü, </w:t>
      </w:r>
    </w:p>
    <w:p w:rsidR="006A54A4" w:rsidRDefault="00C7657E">
      <w:pPr>
        <w:pBdr>
          <w:top w:val="nil"/>
          <w:left w:val="nil"/>
          <w:bottom w:val="nil"/>
          <w:right w:val="nil"/>
          <w:between w:val="nil"/>
        </w:pBdr>
        <w:tabs>
          <w:tab w:val="left" w:pos="299"/>
        </w:tabs>
        <w:spacing w:line="276" w:lineRule="auto"/>
        <w:ind w:left="20" w:right="3740"/>
        <w:rPr>
          <w:rFonts w:ascii="Times New Roman" w:eastAsia="Times New Roman" w:hAnsi="Times New Roman" w:cs="Times New Roman"/>
          <w:sz w:val="22"/>
          <w:szCs w:val="22"/>
        </w:rPr>
      </w:pPr>
      <w:r>
        <w:rPr>
          <w:rFonts w:ascii="Times New Roman" w:eastAsia="Times New Roman" w:hAnsi="Times New Roman" w:cs="Times New Roman"/>
          <w:sz w:val="22"/>
          <w:szCs w:val="22"/>
        </w:rPr>
        <w:t>ç) İşyeri temizliği ve düzeni,</w:t>
      </w:r>
    </w:p>
    <w:p w:rsidR="006A54A4" w:rsidRDefault="00C7657E">
      <w:pPr>
        <w:numPr>
          <w:ilvl w:val="0"/>
          <w:numId w:val="22"/>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Ergonomi,</w:t>
      </w:r>
    </w:p>
    <w:p w:rsidR="006A54A4" w:rsidRDefault="00C7657E">
      <w:pPr>
        <w:numPr>
          <w:ilvl w:val="0"/>
          <w:numId w:val="22"/>
        </w:numPr>
        <w:pBdr>
          <w:top w:val="nil"/>
          <w:left w:val="nil"/>
          <w:bottom w:val="nil"/>
          <w:right w:val="nil"/>
          <w:between w:val="nil"/>
        </w:pBdr>
        <w:tabs>
          <w:tab w:val="left" w:pos="299"/>
        </w:tabs>
        <w:spacing w:line="276" w:lineRule="auto"/>
        <w:ind w:left="20"/>
        <w:jc w:val="both"/>
      </w:pPr>
      <w:proofErr w:type="gramStart"/>
      <w:r>
        <w:rPr>
          <w:rFonts w:ascii="Times New Roman" w:eastAsia="Times New Roman" w:hAnsi="Times New Roman" w:cs="Times New Roman"/>
          <w:sz w:val="22"/>
          <w:szCs w:val="22"/>
        </w:rPr>
        <w:t>Güvenlik ve sağlık işaretleri.</w:t>
      </w:r>
      <w:proofErr w:type="gramEnd"/>
    </w:p>
    <w:p w:rsidR="006A54A4" w:rsidRDefault="00C7657E">
      <w:pPr>
        <w:numPr>
          <w:ilvl w:val="0"/>
          <w:numId w:val="22"/>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Kişisel koruyucu donanım kullanımı.</w:t>
      </w:r>
    </w:p>
    <w:p w:rsidR="006A54A4" w:rsidRDefault="006A54A4">
      <w:pPr>
        <w:pBdr>
          <w:top w:val="nil"/>
          <w:left w:val="nil"/>
          <w:bottom w:val="nil"/>
          <w:right w:val="nil"/>
          <w:between w:val="nil"/>
        </w:pBdr>
        <w:tabs>
          <w:tab w:val="left" w:pos="299"/>
        </w:tabs>
        <w:spacing w:line="276" w:lineRule="auto"/>
        <w:ind w:left="20"/>
        <w:jc w:val="both"/>
        <w:rPr>
          <w:rFonts w:ascii="Times New Roman" w:eastAsia="Times New Roman" w:hAnsi="Times New Roman" w:cs="Times New Roman"/>
          <w:sz w:val="22"/>
          <w:szCs w:val="22"/>
        </w:rPr>
      </w:pPr>
    </w:p>
    <w:p w:rsidR="006A54A4" w:rsidRDefault="00C7657E">
      <w:pPr>
        <w:numPr>
          <w:ilvl w:val="0"/>
          <w:numId w:val="5"/>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b/>
          <w:sz w:val="22"/>
          <w:szCs w:val="22"/>
        </w:rPr>
        <w:t>Sağlık konuları</w:t>
      </w:r>
    </w:p>
    <w:p w:rsidR="006A54A4" w:rsidRDefault="00C7657E">
      <w:pPr>
        <w:numPr>
          <w:ilvl w:val="0"/>
          <w:numId w:val="19"/>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Meslek hastalıklarının sebepleri,</w:t>
      </w:r>
    </w:p>
    <w:p w:rsidR="006A54A4" w:rsidRDefault="00C7657E">
      <w:pPr>
        <w:numPr>
          <w:ilvl w:val="0"/>
          <w:numId w:val="19"/>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Hastalıktan korunma prensipleri ve korunma tekniklerinin uygulanması,</w:t>
      </w:r>
    </w:p>
    <w:p w:rsidR="006A54A4" w:rsidRDefault="00C7657E">
      <w:pPr>
        <w:numPr>
          <w:ilvl w:val="0"/>
          <w:numId w:val="19"/>
        </w:numPr>
        <w:pBdr>
          <w:top w:val="nil"/>
          <w:left w:val="nil"/>
          <w:bottom w:val="nil"/>
          <w:right w:val="nil"/>
          <w:between w:val="nil"/>
        </w:pBdr>
        <w:tabs>
          <w:tab w:val="left" w:pos="299"/>
        </w:tabs>
        <w:spacing w:line="276" w:lineRule="auto"/>
        <w:ind w:left="20" w:right="7060"/>
      </w:pPr>
      <w:r>
        <w:rPr>
          <w:rFonts w:ascii="Times New Roman" w:eastAsia="Times New Roman" w:hAnsi="Times New Roman" w:cs="Times New Roman"/>
          <w:sz w:val="22"/>
          <w:szCs w:val="22"/>
        </w:rPr>
        <w:t xml:space="preserve">Biyolojik risk etmenleri, </w:t>
      </w:r>
    </w:p>
    <w:p w:rsidR="006A54A4" w:rsidRDefault="00C7657E">
      <w:pPr>
        <w:pBdr>
          <w:top w:val="nil"/>
          <w:left w:val="nil"/>
          <w:bottom w:val="nil"/>
          <w:right w:val="nil"/>
          <w:between w:val="nil"/>
        </w:pBdr>
        <w:tabs>
          <w:tab w:val="left" w:pos="299"/>
        </w:tabs>
        <w:spacing w:line="276" w:lineRule="auto"/>
        <w:ind w:left="20" w:right="7060"/>
        <w:rPr>
          <w:rFonts w:ascii="Times New Roman" w:eastAsia="Times New Roman" w:hAnsi="Times New Roman" w:cs="Times New Roman"/>
          <w:sz w:val="22"/>
          <w:szCs w:val="22"/>
        </w:rPr>
      </w:pPr>
      <w:r>
        <w:rPr>
          <w:rFonts w:ascii="Times New Roman" w:eastAsia="Times New Roman" w:hAnsi="Times New Roman" w:cs="Times New Roman"/>
          <w:sz w:val="22"/>
          <w:szCs w:val="22"/>
        </w:rPr>
        <w:t>ç) İlkyardım ve kurtarma.</w:t>
      </w:r>
    </w:p>
    <w:p w:rsidR="006A54A4" w:rsidRDefault="00C7657E">
      <w:pPr>
        <w:pBdr>
          <w:top w:val="nil"/>
          <w:left w:val="nil"/>
          <w:bottom w:val="nil"/>
          <w:right w:val="nil"/>
          <w:between w:val="nil"/>
        </w:pBdr>
        <w:tabs>
          <w:tab w:val="left" w:pos="299"/>
        </w:tabs>
        <w:spacing w:line="276" w:lineRule="auto"/>
        <w:ind w:left="20" w:right="70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d)Tütün ürünlerinin zararları ve pasif </w:t>
      </w:r>
      <w:proofErr w:type="spellStart"/>
      <w:r>
        <w:rPr>
          <w:rFonts w:ascii="Times New Roman" w:eastAsia="Times New Roman" w:hAnsi="Times New Roman" w:cs="Times New Roman"/>
          <w:sz w:val="22"/>
          <w:szCs w:val="22"/>
        </w:rPr>
        <w:t>etkilenim</w:t>
      </w:r>
      <w:proofErr w:type="spellEnd"/>
      <w:r>
        <w:rPr>
          <w:rFonts w:ascii="Times New Roman" w:eastAsia="Times New Roman" w:hAnsi="Times New Roman" w:cs="Times New Roman"/>
          <w:sz w:val="22"/>
          <w:szCs w:val="22"/>
        </w:rPr>
        <w:t>.</w:t>
      </w:r>
    </w:p>
    <w:p w:rsidR="006A54A4" w:rsidRDefault="00C7657E">
      <w:pPr>
        <w:numPr>
          <w:ilvl w:val="0"/>
          <w:numId w:val="5"/>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b/>
          <w:sz w:val="22"/>
          <w:szCs w:val="22"/>
        </w:rPr>
        <w:t>Teknik konular</w:t>
      </w:r>
    </w:p>
    <w:p w:rsidR="006A54A4" w:rsidRDefault="00C7657E">
      <w:pPr>
        <w:numPr>
          <w:ilvl w:val="0"/>
          <w:numId w:val="21"/>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Kimyasal ve fiziksel risk etmenleri,</w:t>
      </w:r>
    </w:p>
    <w:p w:rsidR="006A54A4" w:rsidRDefault="00C7657E">
      <w:pPr>
        <w:numPr>
          <w:ilvl w:val="0"/>
          <w:numId w:val="21"/>
        </w:numPr>
        <w:pBdr>
          <w:top w:val="nil"/>
          <w:left w:val="nil"/>
          <w:bottom w:val="nil"/>
          <w:right w:val="nil"/>
          <w:between w:val="nil"/>
        </w:pBdr>
        <w:tabs>
          <w:tab w:val="left" w:pos="299"/>
        </w:tabs>
        <w:spacing w:line="276" w:lineRule="auto"/>
        <w:ind w:left="20"/>
        <w:jc w:val="both"/>
      </w:pPr>
      <w:r>
        <w:rPr>
          <w:rFonts w:ascii="Times New Roman" w:eastAsia="Times New Roman" w:hAnsi="Times New Roman" w:cs="Times New Roman"/>
          <w:sz w:val="22"/>
          <w:szCs w:val="22"/>
        </w:rPr>
        <w:t>Elle kaldırma ve taşıma,</w:t>
      </w:r>
    </w:p>
    <w:p w:rsidR="006A54A4" w:rsidRDefault="00C7657E">
      <w:pPr>
        <w:numPr>
          <w:ilvl w:val="0"/>
          <w:numId w:val="21"/>
        </w:numPr>
        <w:pBdr>
          <w:top w:val="nil"/>
          <w:left w:val="nil"/>
          <w:bottom w:val="nil"/>
          <w:right w:val="nil"/>
          <w:between w:val="nil"/>
        </w:pBdr>
        <w:tabs>
          <w:tab w:val="left" w:pos="299"/>
        </w:tabs>
        <w:spacing w:line="276" w:lineRule="auto"/>
        <w:ind w:left="20" w:right="4760"/>
      </w:pPr>
      <w:r>
        <w:rPr>
          <w:rFonts w:ascii="Times New Roman" w:eastAsia="Times New Roman" w:hAnsi="Times New Roman" w:cs="Times New Roman"/>
          <w:sz w:val="22"/>
          <w:szCs w:val="22"/>
        </w:rPr>
        <w:t xml:space="preserve">Parlama, patlama, yangın ve yangından korunma, </w:t>
      </w:r>
    </w:p>
    <w:p w:rsidR="006A54A4" w:rsidRDefault="00C7657E">
      <w:pPr>
        <w:pBdr>
          <w:top w:val="nil"/>
          <w:left w:val="nil"/>
          <w:bottom w:val="nil"/>
          <w:right w:val="nil"/>
          <w:between w:val="nil"/>
        </w:pBdr>
        <w:tabs>
          <w:tab w:val="left" w:pos="299"/>
        </w:tabs>
        <w:spacing w:line="276" w:lineRule="auto"/>
        <w:ind w:left="20" w:right="4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 </w:t>
      </w:r>
      <w:proofErr w:type="spellStart"/>
      <w:r>
        <w:rPr>
          <w:rFonts w:ascii="Times New Roman" w:eastAsia="Times New Roman" w:hAnsi="Times New Roman" w:cs="Times New Roman"/>
          <w:sz w:val="22"/>
          <w:szCs w:val="22"/>
        </w:rPr>
        <w:t>îş</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ekipmanlarının</w:t>
      </w:r>
      <w:proofErr w:type="gramEnd"/>
      <w:r>
        <w:rPr>
          <w:rFonts w:ascii="Times New Roman" w:eastAsia="Times New Roman" w:hAnsi="Times New Roman" w:cs="Times New Roman"/>
          <w:sz w:val="22"/>
          <w:szCs w:val="22"/>
        </w:rPr>
        <w:t xml:space="preserve"> güvenli kullanımı,</w:t>
      </w:r>
    </w:p>
    <w:p w:rsidR="006A54A4" w:rsidRDefault="00C7657E">
      <w:pPr>
        <w:numPr>
          <w:ilvl w:val="0"/>
          <w:numId w:val="21"/>
        </w:numPr>
        <w:pBdr>
          <w:top w:val="nil"/>
          <w:left w:val="nil"/>
          <w:bottom w:val="nil"/>
          <w:right w:val="nil"/>
          <w:between w:val="nil"/>
        </w:pBdr>
        <w:tabs>
          <w:tab w:val="left" w:pos="253"/>
          <w:tab w:val="left" w:pos="299"/>
          <w:tab w:val="center" w:pos="4675"/>
        </w:tabs>
        <w:spacing w:line="293" w:lineRule="auto"/>
        <w:ind w:left="20"/>
        <w:jc w:val="both"/>
      </w:pPr>
      <w:r>
        <w:rPr>
          <w:rFonts w:ascii="Times New Roman" w:eastAsia="Times New Roman" w:hAnsi="Times New Roman" w:cs="Times New Roman"/>
          <w:sz w:val="22"/>
          <w:szCs w:val="22"/>
        </w:rPr>
        <w:t xml:space="preserve">Ekranlı araçlarla çalışma, </w:t>
      </w:r>
    </w:p>
    <w:p w:rsidR="006A54A4" w:rsidRDefault="00C7657E">
      <w:pPr>
        <w:numPr>
          <w:ilvl w:val="0"/>
          <w:numId w:val="21"/>
        </w:numPr>
        <w:pBdr>
          <w:top w:val="nil"/>
          <w:left w:val="nil"/>
          <w:bottom w:val="nil"/>
          <w:right w:val="nil"/>
          <w:between w:val="nil"/>
        </w:pBdr>
        <w:tabs>
          <w:tab w:val="left" w:pos="253"/>
          <w:tab w:val="left" w:pos="299"/>
          <w:tab w:val="center" w:pos="4675"/>
        </w:tabs>
        <w:spacing w:line="293" w:lineRule="auto"/>
        <w:ind w:left="20"/>
        <w:jc w:val="both"/>
      </w:pPr>
      <w:r>
        <w:rPr>
          <w:rFonts w:ascii="Times New Roman" w:eastAsia="Times New Roman" w:hAnsi="Times New Roman" w:cs="Times New Roman"/>
          <w:sz w:val="22"/>
          <w:szCs w:val="22"/>
        </w:rPr>
        <w:t>İş kazalarının sebepleri,</w:t>
      </w:r>
    </w:p>
    <w:p w:rsidR="006A54A4" w:rsidRDefault="00C7657E">
      <w:pPr>
        <w:numPr>
          <w:ilvl w:val="0"/>
          <w:numId w:val="9"/>
        </w:numPr>
        <w:pBdr>
          <w:top w:val="nil"/>
          <w:left w:val="nil"/>
          <w:bottom w:val="nil"/>
          <w:right w:val="nil"/>
          <w:between w:val="nil"/>
        </w:pBdr>
        <w:tabs>
          <w:tab w:val="left" w:pos="253"/>
        </w:tabs>
        <w:spacing w:line="293" w:lineRule="auto"/>
        <w:ind w:left="23" w:right="1418"/>
      </w:pPr>
      <w:r>
        <w:rPr>
          <w:rFonts w:ascii="Times New Roman" w:eastAsia="Times New Roman" w:hAnsi="Times New Roman" w:cs="Times New Roman"/>
          <w:sz w:val="22"/>
          <w:szCs w:val="22"/>
        </w:rPr>
        <w:t xml:space="preserve">Kaza ve yaralanma sebepleri ile korunma prensipleri ve tekniklerinin uygulanması, </w:t>
      </w:r>
    </w:p>
    <w:p w:rsidR="006A54A4" w:rsidRDefault="00C7657E">
      <w:pPr>
        <w:numPr>
          <w:ilvl w:val="0"/>
          <w:numId w:val="9"/>
        </w:numPr>
        <w:pBdr>
          <w:top w:val="nil"/>
          <w:left w:val="nil"/>
          <w:bottom w:val="nil"/>
          <w:right w:val="nil"/>
          <w:between w:val="nil"/>
        </w:pBdr>
        <w:tabs>
          <w:tab w:val="left" w:pos="253"/>
        </w:tabs>
        <w:spacing w:line="293" w:lineRule="auto"/>
        <w:ind w:left="23" w:right="1418"/>
      </w:pPr>
      <w:r>
        <w:rPr>
          <w:rFonts w:ascii="Times New Roman" w:eastAsia="Times New Roman" w:hAnsi="Times New Roman" w:cs="Times New Roman"/>
          <w:sz w:val="22"/>
          <w:szCs w:val="22"/>
        </w:rPr>
        <w:t xml:space="preserve"> İş </w:t>
      </w:r>
      <w:proofErr w:type="gramStart"/>
      <w:r>
        <w:rPr>
          <w:rFonts w:ascii="Times New Roman" w:eastAsia="Times New Roman" w:hAnsi="Times New Roman" w:cs="Times New Roman"/>
          <w:sz w:val="22"/>
          <w:szCs w:val="22"/>
        </w:rPr>
        <w:t>hijyeni</w:t>
      </w:r>
      <w:proofErr w:type="gramEnd"/>
    </w:p>
    <w:p w:rsidR="006A54A4" w:rsidRDefault="006A54A4">
      <w:pPr>
        <w:pBdr>
          <w:top w:val="nil"/>
          <w:left w:val="nil"/>
          <w:bottom w:val="nil"/>
          <w:right w:val="nil"/>
          <w:between w:val="nil"/>
        </w:pBdr>
        <w:tabs>
          <w:tab w:val="left" w:pos="253"/>
        </w:tabs>
        <w:spacing w:line="293" w:lineRule="auto"/>
        <w:ind w:left="23" w:right="1418"/>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SEKİZİNCİ BÖLÜM</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İşyeri hekimleri ve iş güvenliği uzmanlarına ödenecek ücret</w:t>
      </w:r>
    </w:p>
    <w:p w:rsidR="006A54A4" w:rsidRDefault="006A54A4">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 xml:space="preserve">MADDE 28-  </w:t>
      </w:r>
      <w:r>
        <w:rPr>
          <w:rFonts w:ascii="Times New Roman" w:eastAsia="Times New Roman" w:hAnsi="Times New Roman" w:cs="Times New Roman"/>
          <w:sz w:val="22"/>
          <w:szCs w:val="22"/>
        </w:rPr>
        <w:t xml:space="preserve">Bu yönergeye göre çalıştırılan işyeri hekimi veya iş güvenliği uzmanı olma niteliğine haiz personel, gerekli belgeye sahip olmaları şartıyla asli görevlerinin yanında, belirlenen çalışma süresine riayet ederek görev yaptığı her saat için (200) gösterge rakamının memur aylık katsayısı ile çarpımı tutarında ilave ödeme, hizmet alan kurum tarafından yapılır. </w:t>
      </w:r>
      <w:proofErr w:type="gramEnd"/>
      <w:r>
        <w:rPr>
          <w:rFonts w:ascii="Times New Roman" w:eastAsia="Times New Roman" w:hAnsi="Times New Roman" w:cs="Times New Roman"/>
          <w:sz w:val="22"/>
          <w:szCs w:val="22"/>
        </w:rPr>
        <w:t xml:space="preserve">Bu ödemeden damga vergisi hariç herhangi bir kesinti yapılmaz. Bu durumdaki görevlendirmeye ilişkin ilave ödemelerde, günlük mesai saatlerine bağlı kalmak kaydıyla. </w:t>
      </w:r>
      <w:proofErr w:type="gramStart"/>
      <w:r>
        <w:rPr>
          <w:rFonts w:ascii="Times New Roman" w:eastAsia="Times New Roman" w:hAnsi="Times New Roman" w:cs="Times New Roman"/>
          <w:sz w:val="22"/>
          <w:szCs w:val="22"/>
        </w:rPr>
        <w:t>aylık</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lastRenderedPageBreak/>
        <w:t>toplam seksen saatten fazla olan görevlendirmeler dikkate alınmaz.</w:t>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right="71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DOKUZUNCU BÖLÜM </w:t>
      </w:r>
    </w:p>
    <w:p w:rsidR="006A54A4" w:rsidRDefault="006A54A4">
      <w:pPr>
        <w:pBdr>
          <w:top w:val="nil"/>
          <w:left w:val="nil"/>
          <w:bottom w:val="nil"/>
          <w:right w:val="nil"/>
          <w:between w:val="nil"/>
        </w:pBdr>
        <w:spacing w:line="274" w:lineRule="auto"/>
        <w:ind w:left="20" w:right="7140"/>
        <w:rPr>
          <w:rFonts w:ascii="Times New Roman" w:eastAsia="Times New Roman" w:hAnsi="Times New Roman" w:cs="Times New Roman"/>
          <w:b/>
          <w:sz w:val="22"/>
          <w:szCs w:val="22"/>
        </w:rPr>
      </w:pPr>
    </w:p>
    <w:p w:rsidR="006A54A4" w:rsidRDefault="00C7657E">
      <w:pPr>
        <w:pBdr>
          <w:top w:val="nil"/>
          <w:left w:val="nil"/>
          <w:bottom w:val="nil"/>
          <w:right w:val="nil"/>
          <w:between w:val="nil"/>
        </w:pBdr>
        <w:spacing w:line="274" w:lineRule="auto"/>
        <w:ind w:left="20" w:right="7140"/>
        <w:rPr>
          <w:rFonts w:ascii="Times New Roman" w:eastAsia="Times New Roman" w:hAnsi="Times New Roman" w:cs="Times New Roman"/>
          <w:b/>
          <w:sz w:val="22"/>
          <w:szCs w:val="22"/>
        </w:rPr>
      </w:pPr>
      <w:r>
        <w:rPr>
          <w:rFonts w:ascii="Times New Roman" w:eastAsia="Times New Roman" w:hAnsi="Times New Roman" w:cs="Times New Roman"/>
          <w:b/>
          <w:sz w:val="22"/>
          <w:szCs w:val="22"/>
        </w:rPr>
        <w:t>Yürürlük ve Yürütme Yürürlük</w:t>
      </w:r>
    </w:p>
    <w:p w:rsidR="006A54A4" w:rsidRDefault="00C7657E">
      <w:pPr>
        <w:pBdr>
          <w:top w:val="nil"/>
          <w:left w:val="nil"/>
          <w:bottom w:val="nil"/>
          <w:right w:val="nil"/>
          <w:between w:val="nil"/>
        </w:pBdr>
        <w:tabs>
          <w:tab w:val="left" w:pos="3418"/>
        </w:tabs>
        <w:spacing w:line="274" w:lineRule="auto"/>
        <w:ind w:lef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MADDE 29- </w:t>
      </w:r>
      <w:r w:rsidR="007A7860">
        <w:rPr>
          <w:rFonts w:ascii="Times New Roman" w:eastAsia="Times New Roman" w:hAnsi="Times New Roman" w:cs="Times New Roman"/>
          <w:sz w:val="22"/>
          <w:szCs w:val="22"/>
        </w:rPr>
        <w:t xml:space="preserve"> Bu İç Yönerge 10 Aralık</w:t>
      </w:r>
      <w:r>
        <w:rPr>
          <w:rFonts w:ascii="Times New Roman" w:eastAsia="Times New Roman" w:hAnsi="Times New Roman" w:cs="Times New Roman"/>
          <w:sz w:val="22"/>
          <w:szCs w:val="22"/>
        </w:rPr>
        <w:t xml:space="preserve"> 2019 tarihinde yürürlüğe girer. 1</w:t>
      </w:r>
      <w:r w:rsidR="007A7860">
        <w:rPr>
          <w:rFonts w:ascii="Times New Roman" w:eastAsia="Times New Roman" w:hAnsi="Times New Roman" w:cs="Times New Roman"/>
          <w:sz w:val="22"/>
          <w:szCs w:val="22"/>
        </w:rPr>
        <w:t>0 Aralık</w:t>
      </w:r>
      <w:r>
        <w:rPr>
          <w:rFonts w:ascii="Times New Roman" w:eastAsia="Times New Roman" w:hAnsi="Times New Roman" w:cs="Times New Roman"/>
          <w:sz w:val="22"/>
          <w:szCs w:val="22"/>
        </w:rPr>
        <w:t xml:space="preserve"> 2020 tarihinde sona erer.</w:t>
      </w:r>
    </w:p>
    <w:p w:rsidR="006A54A4" w:rsidRDefault="006A54A4">
      <w:pPr>
        <w:pBdr>
          <w:top w:val="nil"/>
          <w:left w:val="nil"/>
          <w:bottom w:val="nil"/>
          <w:right w:val="nil"/>
          <w:between w:val="nil"/>
        </w:pBdr>
        <w:tabs>
          <w:tab w:val="left" w:pos="3418"/>
        </w:tabs>
        <w:spacing w:line="274" w:lineRule="auto"/>
        <w:ind w:lef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Yürütme</w:t>
      </w:r>
    </w:p>
    <w:p w:rsidR="006A54A4" w:rsidRDefault="00C7657E">
      <w:pPr>
        <w:pBdr>
          <w:top w:val="nil"/>
          <w:left w:val="nil"/>
          <w:bottom w:val="nil"/>
          <w:right w:val="nil"/>
          <w:between w:val="nil"/>
        </w:pBdr>
        <w:spacing w:after="185"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MADDE 30-  </w:t>
      </w:r>
      <w:r>
        <w:rPr>
          <w:rFonts w:ascii="Times New Roman" w:eastAsia="Times New Roman" w:hAnsi="Times New Roman" w:cs="Times New Roman"/>
          <w:sz w:val="22"/>
          <w:szCs w:val="22"/>
        </w:rPr>
        <w:t xml:space="preserve">Bu İç Yönerge </w:t>
      </w:r>
      <w:proofErr w:type="gramStart"/>
      <w:r w:rsidR="007A7860">
        <w:rPr>
          <w:rFonts w:ascii="Times New Roman" w:eastAsia="Times New Roman" w:hAnsi="Times New Roman" w:cs="Times New Roman"/>
          <w:sz w:val="22"/>
          <w:szCs w:val="22"/>
        </w:rPr>
        <w:t xml:space="preserve">hükümlerini </w:t>
      </w:r>
      <w:r>
        <w:rPr>
          <w:rFonts w:ascii="Times New Roman" w:eastAsia="Times New Roman" w:hAnsi="Times New Roman" w:cs="Times New Roman"/>
          <w:sz w:val="22"/>
          <w:szCs w:val="22"/>
        </w:rPr>
        <w:t xml:space="preserve"> </w:t>
      </w:r>
      <w:r w:rsidR="007A7860">
        <w:rPr>
          <w:rFonts w:ascii="Times New Roman" w:eastAsia="Times New Roman" w:hAnsi="Times New Roman" w:cs="Times New Roman"/>
          <w:sz w:val="22"/>
          <w:szCs w:val="22"/>
        </w:rPr>
        <w:t>Hacı</w:t>
      </w:r>
      <w:proofErr w:type="gramEnd"/>
      <w:r w:rsidR="007A7860">
        <w:rPr>
          <w:rFonts w:ascii="Times New Roman" w:eastAsia="Times New Roman" w:hAnsi="Times New Roman" w:cs="Times New Roman"/>
          <w:sz w:val="22"/>
          <w:szCs w:val="22"/>
        </w:rPr>
        <w:t xml:space="preserve"> Dudu Mehmet </w:t>
      </w:r>
      <w:proofErr w:type="spellStart"/>
      <w:r w:rsidR="007A7860">
        <w:rPr>
          <w:rFonts w:ascii="Times New Roman" w:eastAsia="Times New Roman" w:hAnsi="Times New Roman" w:cs="Times New Roman"/>
          <w:sz w:val="22"/>
          <w:szCs w:val="22"/>
        </w:rPr>
        <w:t>Gebizli</w:t>
      </w:r>
      <w:proofErr w:type="spellEnd"/>
      <w:r w:rsidR="007A7860">
        <w:rPr>
          <w:rFonts w:ascii="Times New Roman" w:eastAsia="Times New Roman" w:hAnsi="Times New Roman" w:cs="Times New Roman"/>
          <w:sz w:val="22"/>
          <w:szCs w:val="22"/>
        </w:rPr>
        <w:t xml:space="preserve"> Kız Anadolu İmam Hatip Lisesi</w:t>
      </w:r>
      <w:r>
        <w:rPr>
          <w:rFonts w:ascii="Times New Roman" w:eastAsia="Times New Roman" w:hAnsi="Times New Roman" w:cs="Times New Roman"/>
          <w:sz w:val="22"/>
          <w:szCs w:val="22"/>
        </w:rPr>
        <w:t xml:space="preserve"> Müdürlüğü  yürütür.</w:t>
      </w:r>
    </w:p>
    <w:p w:rsidR="006A54A4" w:rsidRDefault="006A54A4">
      <w:pPr>
        <w:pBdr>
          <w:top w:val="nil"/>
          <w:left w:val="nil"/>
          <w:bottom w:val="nil"/>
          <w:right w:val="nil"/>
          <w:between w:val="nil"/>
        </w:pBdr>
        <w:spacing w:after="185"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after="185"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1B0148">
      <w:pPr>
        <w:pBdr>
          <w:top w:val="nil"/>
          <w:left w:val="nil"/>
          <w:bottom w:val="nil"/>
          <w:right w:val="nil"/>
          <w:between w:val="nil"/>
        </w:pBdr>
        <w:spacing w:line="274" w:lineRule="auto"/>
        <w:ind w:left="2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7A7860">
        <w:rPr>
          <w:rFonts w:ascii="Times New Roman" w:eastAsia="Times New Roman" w:hAnsi="Times New Roman" w:cs="Times New Roman"/>
          <w:sz w:val="22"/>
          <w:szCs w:val="22"/>
        </w:rPr>
        <w:t>NECİP DAL</w:t>
      </w:r>
      <w:r w:rsidR="00C7657E">
        <w:rPr>
          <w:rFonts w:ascii="Times New Roman" w:eastAsia="Times New Roman" w:hAnsi="Times New Roman" w:cs="Times New Roman"/>
          <w:sz w:val="22"/>
          <w:szCs w:val="22"/>
        </w:rPr>
        <w:t xml:space="preserve">              </w:t>
      </w:r>
      <w:r w:rsidR="007A7860">
        <w:rPr>
          <w:rFonts w:ascii="Times New Roman" w:eastAsia="Times New Roman" w:hAnsi="Times New Roman" w:cs="Times New Roman"/>
          <w:sz w:val="22"/>
          <w:szCs w:val="22"/>
        </w:rPr>
        <w:t xml:space="preserve">                           </w:t>
      </w:r>
    </w:p>
    <w:p w:rsidR="006A54A4" w:rsidRDefault="001B0148">
      <w:pPr>
        <w:pBdr>
          <w:top w:val="nil"/>
          <w:left w:val="nil"/>
          <w:bottom w:val="nil"/>
          <w:right w:val="nil"/>
          <w:between w:val="nil"/>
        </w:pBdr>
        <w:spacing w:line="274" w:lineRule="auto"/>
        <w:ind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Okul</w:t>
      </w:r>
      <w:r w:rsidR="00C7657E">
        <w:rPr>
          <w:rFonts w:ascii="Times New Roman" w:eastAsia="Times New Roman" w:hAnsi="Times New Roman" w:cs="Times New Roman"/>
          <w:sz w:val="22"/>
          <w:szCs w:val="22"/>
        </w:rPr>
        <w:t xml:space="preserve"> Müdürü                                   </w:t>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C7657E" w:rsidRDefault="00C7657E" w:rsidP="00C7657E">
      <w:pPr>
        <w:pBdr>
          <w:top w:val="nil"/>
          <w:left w:val="nil"/>
          <w:bottom w:val="nil"/>
          <w:right w:val="nil"/>
          <w:between w:val="nil"/>
        </w:pBdr>
        <w:spacing w:line="274" w:lineRule="auto"/>
        <w:ind w:left="20" w:right="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C7657E" w:rsidP="00C7657E">
      <w:pPr>
        <w:pBdr>
          <w:top w:val="nil"/>
          <w:left w:val="nil"/>
          <w:bottom w:val="nil"/>
          <w:right w:val="nil"/>
          <w:between w:val="nil"/>
        </w:pBdr>
        <w:spacing w:line="274" w:lineRule="auto"/>
        <w:ind w:left="2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FATMA ÇİVİ                                                                             SAİM TÖGEL                                                  </w:t>
      </w:r>
      <w:r w:rsidR="001B014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Müdür Yardımcısı                                                                      Müdür Yardımcısı</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PANSİYON İSG SORUMLUSU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OKUL İSG SORUMLUSU</w:t>
      </w: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6A54A4">
      <w:pPr>
        <w:pBdr>
          <w:top w:val="nil"/>
          <w:left w:val="nil"/>
          <w:bottom w:val="nil"/>
          <w:right w:val="nil"/>
          <w:between w:val="nil"/>
        </w:pBdr>
        <w:spacing w:line="274" w:lineRule="auto"/>
        <w:ind w:left="20" w:right="20"/>
        <w:jc w:val="both"/>
        <w:rPr>
          <w:rFonts w:ascii="Times New Roman" w:eastAsia="Times New Roman" w:hAnsi="Times New Roman" w:cs="Times New Roman"/>
          <w:sz w:val="22"/>
          <w:szCs w:val="22"/>
        </w:rPr>
      </w:pPr>
    </w:p>
    <w:p w:rsidR="006A54A4" w:rsidRDefault="00C7657E">
      <w:pPr>
        <w:pBdr>
          <w:top w:val="nil"/>
          <w:left w:val="nil"/>
          <w:bottom w:val="nil"/>
          <w:right w:val="nil"/>
          <w:between w:val="nil"/>
        </w:pBdr>
        <w:spacing w:line="274" w:lineRule="auto"/>
        <w:ind w:left="20" w:right="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A54A4" w:rsidRDefault="006A54A4">
      <w:pPr>
        <w:jc w:val="center"/>
        <w:rPr>
          <w:rFonts w:ascii="Times New Roman" w:eastAsia="Times New Roman" w:hAnsi="Times New Roman" w:cs="Times New Roman"/>
          <w:sz w:val="22"/>
          <w:szCs w:val="22"/>
        </w:rPr>
      </w:pPr>
    </w:p>
    <w:p w:rsidR="006A54A4" w:rsidRDefault="006A54A4">
      <w:pPr>
        <w:rPr>
          <w:rFonts w:ascii="Times New Roman" w:eastAsia="Times New Roman" w:hAnsi="Times New Roman" w:cs="Times New Roman"/>
          <w:sz w:val="22"/>
          <w:szCs w:val="22"/>
        </w:rPr>
      </w:pPr>
    </w:p>
    <w:p w:rsidR="006A54A4" w:rsidRDefault="006A54A4">
      <w:pPr>
        <w:rPr>
          <w:rFonts w:ascii="Times New Roman" w:eastAsia="Times New Roman" w:hAnsi="Times New Roman" w:cs="Times New Roman"/>
          <w:sz w:val="22"/>
          <w:szCs w:val="22"/>
        </w:rPr>
      </w:pPr>
    </w:p>
    <w:sectPr w:rsidR="006A54A4" w:rsidSect="006A54A4">
      <w:pgSz w:w="11909" w:h="16838"/>
      <w:pgMar w:top="782" w:right="567" w:bottom="754" w:left="1418" w:header="0" w:footer="6"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entury Schoolbook">
    <w:panose1 w:val="0204060405050502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EC2"/>
    <w:multiLevelType w:val="multilevel"/>
    <w:tmpl w:val="58F6623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
    <w:nsid w:val="0A93699A"/>
    <w:multiLevelType w:val="multilevel"/>
    <w:tmpl w:val="28DAAC5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2">
    <w:nsid w:val="10716E58"/>
    <w:multiLevelType w:val="multilevel"/>
    <w:tmpl w:val="0FFA54A2"/>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3">
    <w:nsid w:val="125D1E34"/>
    <w:multiLevelType w:val="multilevel"/>
    <w:tmpl w:val="DB04E7E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4">
    <w:nsid w:val="1DC71129"/>
    <w:multiLevelType w:val="multilevel"/>
    <w:tmpl w:val="FC2244A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5">
    <w:nsid w:val="20447E02"/>
    <w:multiLevelType w:val="multilevel"/>
    <w:tmpl w:val="DEF2861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6">
    <w:nsid w:val="288A6520"/>
    <w:multiLevelType w:val="multilevel"/>
    <w:tmpl w:val="A4EC9BD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7">
    <w:nsid w:val="2A9F56BF"/>
    <w:multiLevelType w:val="multilevel"/>
    <w:tmpl w:val="4C3E3C9C"/>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8">
    <w:nsid w:val="37434855"/>
    <w:multiLevelType w:val="multilevel"/>
    <w:tmpl w:val="59A44830"/>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9">
    <w:nsid w:val="4835556E"/>
    <w:multiLevelType w:val="multilevel"/>
    <w:tmpl w:val="3334BAB8"/>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0">
    <w:nsid w:val="4FD86042"/>
    <w:multiLevelType w:val="multilevel"/>
    <w:tmpl w:val="6E58A7C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1">
    <w:nsid w:val="502F5CD3"/>
    <w:multiLevelType w:val="multilevel"/>
    <w:tmpl w:val="8A8CB0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5F31EC9"/>
    <w:multiLevelType w:val="multilevel"/>
    <w:tmpl w:val="9EF21368"/>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3">
    <w:nsid w:val="57812F80"/>
    <w:multiLevelType w:val="multilevel"/>
    <w:tmpl w:val="18166496"/>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4">
    <w:nsid w:val="57B8096B"/>
    <w:multiLevelType w:val="multilevel"/>
    <w:tmpl w:val="D934328E"/>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5">
    <w:nsid w:val="57DC63F1"/>
    <w:multiLevelType w:val="multilevel"/>
    <w:tmpl w:val="BDB20942"/>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6">
    <w:nsid w:val="5DEA26C3"/>
    <w:multiLevelType w:val="multilevel"/>
    <w:tmpl w:val="783AE828"/>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7">
    <w:nsid w:val="5E5F38C7"/>
    <w:multiLevelType w:val="multilevel"/>
    <w:tmpl w:val="E06A045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8">
    <w:nsid w:val="632C5215"/>
    <w:multiLevelType w:val="multilevel"/>
    <w:tmpl w:val="4E5239C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19">
    <w:nsid w:val="6744634C"/>
    <w:multiLevelType w:val="multilevel"/>
    <w:tmpl w:val="5F1ACD3C"/>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20">
    <w:nsid w:val="6885783A"/>
    <w:multiLevelType w:val="multilevel"/>
    <w:tmpl w:val="3C6A2B6C"/>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2"/>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abstractNum w:abstractNumId="21">
    <w:nsid w:val="7AE3352D"/>
    <w:multiLevelType w:val="multilevel"/>
    <w:tmpl w:val="9458804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abstractNum>
  <w:num w:numId="1">
    <w:abstractNumId w:val="10"/>
  </w:num>
  <w:num w:numId="2">
    <w:abstractNumId w:val="13"/>
  </w:num>
  <w:num w:numId="3">
    <w:abstractNumId w:val="8"/>
  </w:num>
  <w:num w:numId="4">
    <w:abstractNumId w:val="14"/>
  </w:num>
  <w:num w:numId="5">
    <w:abstractNumId w:val="21"/>
  </w:num>
  <w:num w:numId="6">
    <w:abstractNumId w:val="18"/>
  </w:num>
  <w:num w:numId="7">
    <w:abstractNumId w:val="2"/>
  </w:num>
  <w:num w:numId="8">
    <w:abstractNumId w:val="6"/>
  </w:num>
  <w:num w:numId="9">
    <w:abstractNumId w:val="5"/>
  </w:num>
  <w:num w:numId="10">
    <w:abstractNumId w:val="19"/>
  </w:num>
  <w:num w:numId="11">
    <w:abstractNumId w:val="3"/>
  </w:num>
  <w:num w:numId="12">
    <w:abstractNumId w:val="7"/>
  </w:num>
  <w:num w:numId="13">
    <w:abstractNumId w:val="15"/>
  </w:num>
  <w:num w:numId="14">
    <w:abstractNumId w:val="12"/>
  </w:num>
  <w:num w:numId="15">
    <w:abstractNumId w:val="17"/>
  </w:num>
  <w:num w:numId="16">
    <w:abstractNumId w:val="11"/>
  </w:num>
  <w:num w:numId="17">
    <w:abstractNumId w:val="9"/>
  </w:num>
  <w:num w:numId="18">
    <w:abstractNumId w:val="16"/>
  </w:num>
  <w:num w:numId="19">
    <w:abstractNumId w:val="0"/>
  </w:num>
  <w:num w:numId="20">
    <w:abstractNumId w:val="20"/>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A54A4"/>
    <w:rsid w:val="00046A5B"/>
    <w:rsid w:val="001B0148"/>
    <w:rsid w:val="00243ADA"/>
    <w:rsid w:val="00434B40"/>
    <w:rsid w:val="00564ADF"/>
    <w:rsid w:val="005E3F02"/>
    <w:rsid w:val="006A54A4"/>
    <w:rsid w:val="007A7860"/>
    <w:rsid w:val="008F61E0"/>
    <w:rsid w:val="00C7657E"/>
    <w:rsid w:val="00CA5034"/>
    <w:rsid w:val="00CD5375"/>
    <w:rsid w:val="00D40919"/>
    <w:rsid w:val="00E77D23"/>
    <w:rsid w:val="00F321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A4"/>
    <w:rPr>
      <w:color w:val="000000"/>
    </w:rPr>
  </w:style>
  <w:style w:type="paragraph" w:styleId="Balk1">
    <w:name w:val="heading 1"/>
    <w:basedOn w:val="normal0"/>
    <w:next w:val="normal0"/>
    <w:rsid w:val="006A54A4"/>
    <w:pPr>
      <w:keepNext/>
      <w:keepLines/>
      <w:spacing w:before="480" w:after="120"/>
      <w:outlineLvl w:val="0"/>
    </w:pPr>
    <w:rPr>
      <w:b/>
      <w:sz w:val="48"/>
      <w:szCs w:val="48"/>
    </w:rPr>
  </w:style>
  <w:style w:type="paragraph" w:styleId="Balk2">
    <w:name w:val="heading 2"/>
    <w:basedOn w:val="normal0"/>
    <w:next w:val="normal0"/>
    <w:rsid w:val="006A54A4"/>
    <w:pPr>
      <w:keepNext/>
      <w:keepLines/>
      <w:spacing w:before="360" w:after="80"/>
      <w:outlineLvl w:val="1"/>
    </w:pPr>
    <w:rPr>
      <w:b/>
      <w:sz w:val="36"/>
      <w:szCs w:val="36"/>
    </w:rPr>
  </w:style>
  <w:style w:type="paragraph" w:styleId="Balk3">
    <w:name w:val="heading 3"/>
    <w:basedOn w:val="normal0"/>
    <w:next w:val="normal0"/>
    <w:rsid w:val="006A54A4"/>
    <w:pPr>
      <w:keepNext/>
      <w:keepLines/>
      <w:spacing w:before="280" w:after="80"/>
      <w:outlineLvl w:val="2"/>
    </w:pPr>
    <w:rPr>
      <w:b/>
      <w:sz w:val="28"/>
      <w:szCs w:val="28"/>
    </w:rPr>
  </w:style>
  <w:style w:type="paragraph" w:styleId="Balk4">
    <w:name w:val="heading 4"/>
    <w:basedOn w:val="normal0"/>
    <w:next w:val="normal0"/>
    <w:rsid w:val="006A54A4"/>
    <w:pPr>
      <w:keepNext/>
      <w:keepLines/>
      <w:spacing w:before="240" w:after="40"/>
      <w:outlineLvl w:val="3"/>
    </w:pPr>
    <w:rPr>
      <w:b/>
    </w:rPr>
  </w:style>
  <w:style w:type="paragraph" w:styleId="Balk5">
    <w:name w:val="heading 5"/>
    <w:basedOn w:val="normal0"/>
    <w:next w:val="normal0"/>
    <w:rsid w:val="006A54A4"/>
    <w:pPr>
      <w:keepNext/>
      <w:keepLines/>
      <w:spacing w:before="220" w:after="40"/>
      <w:outlineLvl w:val="4"/>
    </w:pPr>
    <w:rPr>
      <w:b/>
      <w:sz w:val="22"/>
      <w:szCs w:val="22"/>
    </w:rPr>
  </w:style>
  <w:style w:type="paragraph" w:styleId="Balk6">
    <w:name w:val="heading 6"/>
    <w:basedOn w:val="normal0"/>
    <w:next w:val="normal0"/>
    <w:rsid w:val="006A54A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A54A4"/>
  </w:style>
  <w:style w:type="table" w:customStyle="1" w:styleId="TableNormal">
    <w:name w:val="Table Normal"/>
    <w:rsid w:val="006A54A4"/>
    <w:tblPr>
      <w:tblCellMar>
        <w:top w:w="0" w:type="dxa"/>
        <w:left w:w="0" w:type="dxa"/>
        <w:bottom w:w="0" w:type="dxa"/>
        <w:right w:w="0" w:type="dxa"/>
      </w:tblCellMar>
    </w:tblPr>
  </w:style>
  <w:style w:type="paragraph" w:styleId="KonuBal">
    <w:name w:val="Title"/>
    <w:basedOn w:val="normal0"/>
    <w:next w:val="normal0"/>
    <w:rsid w:val="006A54A4"/>
    <w:pPr>
      <w:keepNext/>
      <w:keepLines/>
      <w:spacing w:before="480" w:after="120"/>
    </w:pPr>
    <w:rPr>
      <w:b/>
      <w:sz w:val="72"/>
      <w:szCs w:val="72"/>
    </w:rPr>
  </w:style>
  <w:style w:type="character" w:styleId="Kpr">
    <w:name w:val="Hyperlink"/>
    <w:uiPriority w:val="99"/>
    <w:rsid w:val="006A54A4"/>
    <w:rPr>
      <w:rFonts w:cs="Times New Roman"/>
      <w:color w:val="0066CC"/>
      <w:u w:val="single"/>
    </w:rPr>
  </w:style>
  <w:style w:type="character" w:customStyle="1" w:styleId="Gvdemetni5Exact">
    <w:name w:val="Gövde metni (5) Exact"/>
    <w:link w:val="Gvdemetni5"/>
    <w:uiPriority w:val="99"/>
    <w:locked/>
    <w:rsid w:val="006A54A4"/>
    <w:rPr>
      <w:rFonts w:ascii="Times New Roman" w:hAnsi="Times New Roman" w:cs="Times New Roman"/>
      <w:i/>
      <w:iCs/>
      <w:sz w:val="20"/>
      <w:szCs w:val="20"/>
      <w:u w:val="none"/>
    </w:rPr>
  </w:style>
  <w:style w:type="character" w:customStyle="1" w:styleId="ResimyazsExact">
    <w:name w:val="Resim yazısı Exact"/>
    <w:link w:val="Resimyazs"/>
    <w:uiPriority w:val="99"/>
    <w:locked/>
    <w:rsid w:val="006A54A4"/>
    <w:rPr>
      <w:rFonts w:ascii="Times New Roman" w:hAnsi="Times New Roman" w:cs="Times New Roman"/>
      <w:spacing w:val="10"/>
      <w:sz w:val="20"/>
      <w:szCs w:val="20"/>
      <w:u w:val="none"/>
    </w:rPr>
  </w:style>
  <w:style w:type="character" w:customStyle="1" w:styleId="Gvdemetni2">
    <w:name w:val="Gövde metni (2)_"/>
    <w:link w:val="Gvdemetni20"/>
    <w:uiPriority w:val="99"/>
    <w:locked/>
    <w:rsid w:val="006A54A4"/>
    <w:rPr>
      <w:rFonts w:ascii="Times New Roman" w:hAnsi="Times New Roman" w:cs="Times New Roman"/>
      <w:b/>
      <w:bCs/>
      <w:spacing w:val="10"/>
      <w:sz w:val="30"/>
      <w:szCs w:val="30"/>
      <w:u w:val="none"/>
    </w:rPr>
  </w:style>
  <w:style w:type="character" w:customStyle="1" w:styleId="Gvdemetni3">
    <w:name w:val="Gövde metni (3)_"/>
    <w:link w:val="Gvdemetni30"/>
    <w:uiPriority w:val="99"/>
    <w:locked/>
    <w:rsid w:val="006A54A4"/>
    <w:rPr>
      <w:rFonts w:ascii="Times New Roman" w:hAnsi="Times New Roman" w:cs="Times New Roman"/>
      <w:b/>
      <w:bCs/>
      <w:sz w:val="21"/>
      <w:szCs w:val="21"/>
      <w:u w:val="none"/>
    </w:rPr>
  </w:style>
  <w:style w:type="character" w:customStyle="1" w:styleId="Gvdemetni4">
    <w:name w:val="Gövde metni (4)_"/>
    <w:link w:val="Gvdemetni41"/>
    <w:uiPriority w:val="99"/>
    <w:locked/>
    <w:rsid w:val="006A54A4"/>
    <w:rPr>
      <w:rFonts w:ascii="Times New Roman" w:hAnsi="Times New Roman" w:cs="Times New Roman"/>
      <w:sz w:val="21"/>
      <w:szCs w:val="21"/>
      <w:u w:val="none"/>
    </w:rPr>
  </w:style>
  <w:style w:type="character" w:customStyle="1" w:styleId="Gvdemetni4Kaln">
    <w:name w:val="Gövde metni (4) + Kalın"/>
    <w:uiPriority w:val="99"/>
    <w:rsid w:val="006A54A4"/>
    <w:rPr>
      <w:rFonts w:ascii="Times New Roman" w:hAnsi="Times New Roman" w:cs="Times New Roman"/>
      <w:b/>
      <w:bCs/>
      <w:sz w:val="21"/>
      <w:szCs w:val="21"/>
      <w:u w:val="none"/>
    </w:rPr>
  </w:style>
  <w:style w:type="character" w:customStyle="1" w:styleId="Gvdemetni422pt">
    <w:name w:val="Gövde metni (4) + 22 pt"/>
    <w:aliases w:val="Kalın,İtalik"/>
    <w:uiPriority w:val="99"/>
    <w:rsid w:val="006A54A4"/>
    <w:rPr>
      <w:rFonts w:ascii="Times New Roman" w:hAnsi="Times New Roman" w:cs="Times New Roman"/>
      <w:b/>
      <w:bCs/>
      <w:i/>
      <w:iCs/>
      <w:noProof/>
      <w:sz w:val="44"/>
      <w:szCs w:val="44"/>
      <w:u w:val="none"/>
    </w:rPr>
  </w:style>
  <w:style w:type="character" w:customStyle="1" w:styleId="Gvdemetni">
    <w:name w:val="Gövde metni_"/>
    <w:link w:val="Gvdemetni1"/>
    <w:uiPriority w:val="99"/>
    <w:locked/>
    <w:rsid w:val="006A54A4"/>
    <w:rPr>
      <w:rFonts w:ascii="Times New Roman" w:hAnsi="Times New Roman" w:cs="Times New Roman"/>
      <w:sz w:val="21"/>
      <w:szCs w:val="21"/>
      <w:u w:val="none"/>
    </w:rPr>
  </w:style>
  <w:style w:type="character" w:customStyle="1" w:styleId="Gvdemetni10pt">
    <w:name w:val="Gövde metni + 10 pt"/>
    <w:aliases w:val="0 pt boşluk bırakılıyor"/>
    <w:uiPriority w:val="99"/>
    <w:rsid w:val="006A54A4"/>
    <w:rPr>
      <w:rFonts w:ascii="Times New Roman" w:hAnsi="Times New Roman" w:cs="Times New Roman"/>
      <w:spacing w:val="10"/>
      <w:sz w:val="20"/>
      <w:szCs w:val="20"/>
      <w:u w:val="none"/>
    </w:rPr>
  </w:style>
  <w:style w:type="character" w:customStyle="1" w:styleId="Balk10">
    <w:name w:val="Başlık #1_"/>
    <w:link w:val="Balk11"/>
    <w:uiPriority w:val="99"/>
    <w:locked/>
    <w:rsid w:val="006A54A4"/>
    <w:rPr>
      <w:rFonts w:ascii="Times New Roman" w:hAnsi="Times New Roman" w:cs="Times New Roman"/>
      <w:sz w:val="21"/>
      <w:szCs w:val="21"/>
      <w:u w:val="none"/>
    </w:rPr>
  </w:style>
  <w:style w:type="character" w:customStyle="1" w:styleId="Gvdemetni11">
    <w:name w:val="Gövde metni + 11"/>
    <w:aliases w:val="5 pt,Kalın1"/>
    <w:uiPriority w:val="99"/>
    <w:rsid w:val="006A54A4"/>
    <w:rPr>
      <w:rFonts w:ascii="Times New Roman" w:hAnsi="Times New Roman" w:cs="Times New Roman"/>
      <w:b/>
      <w:bCs/>
      <w:noProof/>
      <w:sz w:val="23"/>
      <w:szCs w:val="23"/>
      <w:u w:val="none"/>
    </w:rPr>
  </w:style>
  <w:style w:type="character" w:customStyle="1" w:styleId="Gvdemetni111">
    <w:name w:val="Gövde metni + 111"/>
    <w:aliases w:val="5 pt1"/>
    <w:uiPriority w:val="99"/>
    <w:rsid w:val="006A54A4"/>
    <w:rPr>
      <w:rFonts w:ascii="Times New Roman" w:hAnsi="Times New Roman" w:cs="Times New Roman"/>
      <w:noProof/>
      <w:sz w:val="23"/>
      <w:szCs w:val="23"/>
      <w:u w:val="none"/>
    </w:rPr>
  </w:style>
  <w:style w:type="character" w:customStyle="1" w:styleId="Gvdemetni0">
    <w:name w:val="Gövde metni"/>
    <w:basedOn w:val="Gvdemetni"/>
    <w:uiPriority w:val="99"/>
    <w:rsid w:val="006A54A4"/>
    <w:rPr>
      <w:rFonts w:ascii="Times New Roman" w:hAnsi="Times New Roman" w:cs="Times New Roman"/>
      <w:sz w:val="21"/>
      <w:szCs w:val="21"/>
      <w:u w:val="none"/>
    </w:rPr>
  </w:style>
  <w:style w:type="character" w:customStyle="1" w:styleId="GvdemetniSimHei">
    <w:name w:val="Gövde metni + SimHei"/>
    <w:aliases w:val="14 pt,İtalik1,-1 pt boşluk bırakılıyor"/>
    <w:uiPriority w:val="99"/>
    <w:rsid w:val="006A54A4"/>
    <w:rPr>
      <w:rFonts w:ascii="SimHei" w:eastAsia="SimHei" w:hAnsi="Times New Roman" w:cs="SimHei"/>
      <w:i/>
      <w:iCs/>
      <w:spacing w:val="-30"/>
      <w:sz w:val="28"/>
      <w:szCs w:val="28"/>
      <w:u w:val="none"/>
    </w:rPr>
  </w:style>
  <w:style w:type="character" w:customStyle="1" w:styleId="GvdemetniKaln">
    <w:name w:val="Gövde metni + Kalın"/>
    <w:uiPriority w:val="99"/>
    <w:rsid w:val="006A54A4"/>
    <w:rPr>
      <w:rFonts w:ascii="Times New Roman" w:hAnsi="Times New Roman" w:cs="Times New Roman"/>
      <w:b/>
      <w:bCs/>
      <w:sz w:val="21"/>
      <w:szCs w:val="21"/>
      <w:u w:val="none"/>
    </w:rPr>
  </w:style>
  <w:style w:type="character" w:customStyle="1" w:styleId="Gvdemetni10pt1">
    <w:name w:val="Gövde metni + 10 pt1"/>
    <w:aliases w:val="0 pt boşluk bırakılıyor1"/>
    <w:uiPriority w:val="99"/>
    <w:rsid w:val="006A54A4"/>
    <w:rPr>
      <w:rFonts w:ascii="Times New Roman" w:hAnsi="Times New Roman" w:cs="Times New Roman"/>
      <w:spacing w:val="10"/>
      <w:sz w:val="20"/>
      <w:szCs w:val="20"/>
      <w:u w:val="none"/>
    </w:rPr>
  </w:style>
  <w:style w:type="character" w:customStyle="1" w:styleId="Gvdemetni40">
    <w:name w:val="Gövde metni (4)"/>
    <w:basedOn w:val="Gvdemetni4"/>
    <w:uiPriority w:val="99"/>
    <w:rsid w:val="006A54A4"/>
    <w:rPr>
      <w:rFonts w:ascii="Times New Roman" w:hAnsi="Times New Roman" w:cs="Times New Roman"/>
      <w:sz w:val="21"/>
      <w:szCs w:val="21"/>
      <w:u w:val="none"/>
    </w:rPr>
  </w:style>
  <w:style w:type="character" w:customStyle="1" w:styleId="Gvdemetni410pt">
    <w:name w:val="Gövde metni (4) + 10 pt"/>
    <w:uiPriority w:val="99"/>
    <w:rsid w:val="006A54A4"/>
    <w:rPr>
      <w:rFonts w:ascii="Times New Roman" w:hAnsi="Times New Roman" w:cs="Times New Roman"/>
      <w:sz w:val="20"/>
      <w:szCs w:val="20"/>
      <w:u w:val="none"/>
    </w:rPr>
  </w:style>
  <w:style w:type="character" w:customStyle="1" w:styleId="Balk20">
    <w:name w:val="Başlık #2_"/>
    <w:link w:val="Balk21"/>
    <w:uiPriority w:val="99"/>
    <w:locked/>
    <w:rsid w:val="006A54A4"/>
    <w:rPr>
      <w:rFonts w:ascii="Century Schoolbook" w:hAnsi="Century Schoolbook" w:cs="Century Schoolbook"/>
      <w:sz w:val="21"/>
      <w:szCs w:val="21"/>
      <w:u w:val="none"/>
    </w:rPr>
  </w:style>
  <w:style w:type="character" w:customStyle="1" w:styleId="Gvdemetni6">
    <w:name w:val="Gövde metni (6)_"/>
    <w:link w:val="Gvdemetni60"/>
    <w:uiPriority w:val="99"/>
    <w:locked/>
    <w:rsid w:val="006A54A4"/>
    <w:rPr>
      <w:rFonts w:ascii="Times New Roman" w:hAnsi="Times New Roman" w:cs="Times New Roman"/>
      <w:sz w:val="22"/>
      <w:szCs w:val="22"/>
      <w:u w:val="none"/>
    </w:rPr>
  </w:style>
  <w:style w:type="paragraph" w:customStyle="1" w:styleId="Gvdemetni5">
    <w:name w:val="Gövde metni (5)"/>
    <w:basedOn w:val="Normal"/>
    <w:link w:val="Gvdemetni5Exact"/>
    <w:uiPriority w:val="99"/>
    <w:rsid w:val="006A54A4"/>
    <w:pPr>
      <w:shd w:val="clear" w:color="auto" w:fill="FFFFFF"/>
      <w:spacing w:line="240" w:lineRule="atLeast"/>
    </w:pPr>
    <w:rPr>
      <w:rFonts w:ascii="Times New Roman" w:hAnsi="Times New Roman" w:cs="Times New Roman"/>
      <w:i/>
      <w:iCs/>
      <w:color w:val="auto"/>
      <w:sz w:val="20"/>
      <w:szCs w:val="20"/>
    </w:rPr>
  </w:style>
  <w:style w:type="paragraph" w:customStyle="1" w:styleId="Resimyazs">
    <w:name w:val="Resim yazısı"/>
    <w:basedOn w:val="Normal"/>
    <w:link w:val="ResimyazsExact"/>
    <w:uiPriority w:val="99"/>
    <w:rsid w:val="006A54A4"/>
    <w:pPr>
      <w:shd w:val="clear" w:color="auto" w:fill="FFFFFF"/>
      <w:spacing w:line="307" w:lineRule="exact"/>
    </w:pPr>
    <w:rPr>
      <w:rFonts w:ascii="Times New Roman" w:hAnsi="Times New Roman" w:cs="Times New Roman"/>
      <w:color w:val="auto"/>
      <w:spacing w:val="10"/>
      <w:sz w:val="20"/>
      <w:szCs w:val="20"/>
    </w:rPr>
  </w:style>
  <w:style w:type="paragraph" w:customStyle="1" w:styleId="Gvdemetni20">
    <w:name w:val="Gövde metni (2)"/>
    <w:basedOn w:val="Normal"/>
    <w:link w:val="Gvdemetni2"/>
    <w:uiPriority w:val="99"/>
    <w:rsid w:val="006A54A4"/>
    <w:pPr>
      <w:shd w:val="clear" w:color="auto" w:fill="FFFFFF"/>
      <w:spacing w:after="240" w:line="374" w:lineRule="exact"/>
      <w:jc w:val="center"/>
    </w:pPr>
    <w:rPr>
      <w:rFonts w:ascii="Times New Roman" w:hAnsi="Times New Roman" w:cs="Times New Roman"/>
      <w:b/>
      <w:bCs/>
      <w:color w:val="auto"/>
      <w:spacing w:val="10"/>
      <w:sz w:val="30"/>
      <w:szCs w:val="30"/>
    </w:rPr>
  </w:style>
  <w:style w:type="paragraph" w:customStyle="1" w:styleId="Gvdemetni30">
    <w:name w:val="Gövde metni (3)"/>
    <w:basedOn w:val="Normal"/>
    <w:link w:val="Gvdemetni3"/>
    <w:uiPriority w:val="99"/>
    <w:rsid w:val="006A54A4"/>
    <w:pPr>
      <w:shd w:val="clear" w:color="auto" w:fill="FFFFFF"/>
      <w:spacing w:before="240" w:line="274" w:lineRule="exact"/>
      <w:jc w:val="both"/>
    </w:pPr>
    <w:rPr>
      <w:rFonts w:ascii="Times New Roman" w:hAnsi="Times New Roman" w:cs="Times New Roman"/>
      <w:b/>
      <w:bCs/>
      <w:color w:val="auto"/>
      <w:sz w:val="21"/>
      <w:szCs w:val="21"/>
    </w:rPr>
  </w:style>
  <w:style w:type="paragraph" w:customStyle="1" w:styleId="Gvdemetni41">
    <w:name w:val="Gövde metni (4)1"/>
    <w:basedOn w:val="Normal"/>
    <w:link w:val="Gvdemetni4"/>
    <w:uiPriority w:val="99"/>
    <w:rsid w:val="006A54A4"/>
    <w:pPr>
      <w:shd w:val="clear" w:color="auto" w:fill="FFFFFF"/>
      <w:spacing w:line="274" w:lineRule="exact"/>
      <w:jc w:val="both"/>
    </w:pPr>
    <w:rPr>
      <w:rFonts w:ascii="Times New Roman" w:hAnsi="Times New Roman" w:cs="Times New Roman"/>
      <w:color w:val="auto"/>
      <w:sz w:val="21"/>
      <w:szCs w:val="21"/>
    </w:rPr>
  </w:style>
  <w:style w:type="paragraph" w:customStyle="1" w:styleId="Gvdemetni1">
    <w:name w:val="Gövde metni1"/>
    <w:basedOn w:val="Normal"/>
    <w:link w:val="Gvdemetni"/>
    <w:uiPriority w:val="99"/>
    <w:rsid w:val="006A54A4"/>
    <w:pPr>
      <w:shd w:val="clear" w:color="auto" w:fill="FFFFFF"/>
      <w:spacing w:line="281" w:lineRule="exact"/>
      <w:jc w:val="both"/>
    </w:pPr>
    <w:rPr>
      <w:rFonts w:ascii="Times New Roman" w:hAnsi="Times New Roman" w:cs="Times New Roman"/>
      <w:color w:val="auto"/>
      <w:sz w:val="21"/>
      <w:szCs w:val="21"/>
    </w:rPr>
  </w:style>
  <w:style w:type="paragraph" w:customStyle="1" w:styleId="Balk11">
    <w:name w:val="Başlık #1"/>
    <w:basedOn w:val="Normal"/>
    <w:link w:val="Balk10"/>
    <w:uiPriority w:val="99"/>
    <w:rsid w:val="006A54A4"/>
    <w:pPr>
      <w:shd w:val="clear" w:color="auto" w:fill="FFFFFF"/>
      <w:spacing w:line="274" w:lineRule="exact"/>
      <w:jc w:val="both"/>
      <w:outlineLvl w:val="0"/>
    </w:pPr>
    <w:rPr>
      <w:rFonts w:ascii="Times New Roman" w:hAnsi="Times New Roman" w:cs="Times New Roman"/>
      <w:color w:val="auto"/>
      <w:sz w:val="21"/>
      <w:szCs w:val="21"/>
    </w:rPr>
  </w:style>
  <w:style w:type="paragraph" w:customStyle="1" w:styleId="Balk21">
    <w:name w:val="Başlık #2"/>
    <w:basedOn w:val="Normal"/>
    <w:link w:val="Balk20"/>
    <w:uiPriority w:val="99"/>
    <w:rsid w:val="006A54A4"/>
    <w:pPr>
      <w:shd w:val="clear" w:color="auto" w:fill="FFFFFF"/>
      <w:spacing w:line="277" w:lineRule="exact"/>
      <w:jc w:val="both"/>
      <w:outlineLvl w:val="1"/>
    </w:pPr>
    <w:rPr>
      <w:rFonts w:ascii="Century Schoolbook" w:hAnsi="Century Schoolbook" w:cs="Century Schoolbook"/>
      <w:color w:val="auto"/>
      <w:sz w:val="21"/>
      <w:szCs w:val="21"/>
    </w:rPr>
  </w:style>
  <w:style w:type="paragraph" w:customStyle="1" w:styleId="Gvdemetni60">
    <w:name w:val="Gövde metni (6)"/>
    <w:basedOn w:val="Normal"/>
    <w:link w:val="Gvdemetni6"/>
    <w:uiPriority w:val="99"/>
    <w:rsid w:val="006A54A4"/>
    <w:pPr>
      <w:shd w:val="clear" w:color="auto" w:fill="FFFFFF"/>
      <w:spacing w:line="277" w:lineRule="exact"/>
      <w:jc w:val="both"/>
    </w:pPr>
    <w:rPr>
      <w:rFonts w:ascii="Times New Roman" w:hAnsi="Times New Roman" w:cs="Times New Roman"/>
      <w:color w:val="auto"/>
      <w:sz w:val="22"/>
      <w:szCs w:val="22"/>
    </w:rPr>
  </w:style>
  <w:style w:type="character" w:customStyle="1" w:styleId="apple-converted-space">
    <w:name w:val="apple-converted-space"/>
    <w:rsid w:val="003A23BE"/>
    <w:rPr>
      <w:rFonts w:cs="Times New Roman"/>
    </w:rPr>
  </w:style>
  <w:style w:type="paragraph" w:customStyle="1" w:styleId="3-normalyaz">
    <w:name w:val="3-normalyaz"/>
    <w:basedOn w:val="Normal"/>
    <w:rsid w:val="00DF43FE"/>
    <w:pPr>
      <w:widowControl/>
      <w:spacing w:before="100" w:beforeAutospacing="1" w:after="100" w:afterAutospacing="1"/>
    </w:pPr>
    <w:rPr>
      <w:rFonts w:ascii="Times New Roman" w:hAnsi="Times New Roman" w:cs="Times New Roman"/>
      <w:color w:val="auto"/>
    </w:rPr>
  </w:style>
  <w:style w:type="paragraph" w:styleId="NormalWeb">
    <w:name w:val="Normal (Web)"/>
    <w:basedOn w:val="Normal"/>
    <w:uiPriority w:val="99"/>
    <w:semiHidden/>
    <w:unhideWhenUsed/>
    <w:rsid w:val="00FC1C02"/>
    <w:pPr>
      <w:widowControl/>
      <w:spacing w:before="100" w:beforeAutospacing="1" w:after="100" w:afterAutospacing="1"/>
    </w:pPr>
    <w:rPr>
      <w:rFonts w:ascii="Times New Roman" w:hAnsi="Times New Roman" w:cs="Times New Roman"/>
      <w:color w:val="auto"/>
    </w:rPr>
  </w:style>
  <w:style w:type="character" w:styleId="Gl">
    <w:name w:val="Strong"/>
    <w:uiPriority w:val="22"/>
    <w:qFormat/>
    <w:rsid w:val="00FC1C02"/>
    <w:rPr>
      <w:rFonts w:cs="Times New Roman"/>
      <w:b/>
      <w:bCs/>
    </w:rPr>
  </w:style>
  <w:style w:type="character" w:customStyle="1" w:styleId="grame">
    <w:name w:val="grame"/>
    <w:rsid w:val="00B801CD"/>
    <w:rPr>
      <w:rFonts w:cs="Times New Roman"/>
    </w:rPr>
  </w:style>
  <w:style w:type="character" w:customStyle="1" w:styleId="spelle">
    <w:name w:val="spelle"/>
    <w:rsid w:val="00B801CD"/>
    <w:rPr>
      <w:rFonts w:cs="Times New Roman"/>
    </w:rPr>
  </w:style>
  <w:style w:type="paragraph" w:styleId="ListeParagraf">
    <w:name w:val="List Paragraph"/>
    <w:basedOn w:val="Normal"/>
    <w:uiPriority w:val="34"/>
    <w:qFormat/>
    <w:rsid w:val="004C1FAA"/>
    <w:pPr>
      <w:ind w:left="708"/>
    </w:pPr>
  </w:style>
  <w:style w:type="paragraph" w:styleId="stbilgi">
    <w:name w:val="header"/>
    <w:basedOn w:val="Normal"/>
    <w:link w:val="stbilgiChar"/>
    <w:uiPriority w:val="99"/>
    <w:semiHidden/>
    <w:unhideWhenUsed/>
    <w:rsid w:val="004C1FAA"/>
    <w:pPr>
      <w:tabs>
        <w:tab w:val="center" w:pos="4536"/>
        <w:tab w:val="right" w:pos="9072"/>
      </w:tabs>
    </w:pPr>
  </w:style>
  <w:style w:type="character" w:customStyle="1" w:styleId="stbilgiChar">
    <w:name w:val="Üstbilgi Char"/>
    <w:link w:val="stbilgi"/>
    <w:uiPriority w:val="99"/>
    <w:semiHidden/>
    <w:locked/>
    <w:rsid w:val="004C1FAA"/>
    <w:rPr>
      <w:rFonts w:cs="Times New Roman"/>
      <w:color w:val="000000"/>
    </w:rPr>
  </w:style>
  <w:style w:type="paragraph" w:styleId="Altbilgi">
    <w:name w:val="footer"/>
    <w:basedOn w:val="Normal"/>
    <w:link w:val="AltbilgiChar"/>
    <w:uiPriority w:val="99"/>
    <w:semiHidden/>
    <w:unhideWhenUsed/>
    <w:rsid w:val="004C1FAA"/>
    <w:pPr>
      <w:tabs>
        <w:tab w:val="center" w:pos="4536"/>
        <w:tab w:val="right" w:pos="9072"/>
      </w:tabs>
    </w:pPr>
  </w:style>
  <w:style w:type="character" w:customStyle="1" w:styleId="AltbilgiChar">
    <w:name w:val="Altbilgi Char"/>
    <w:link w:val="Altbilgi"/>
    <w:uiPriority w:val="99"/>
    <w:semiHidden/>
    <w:locked/>
    <w:rsid w:val="004C1FAA"/>
    <w:rPr>
      <w:rFonts w:cs="Times New Roman"/>
      <w:color w:val="000000"/>
    </w:rPr>
  </w:style>
  <w:style w:type="paragraph" w:styleId="AltKonuBal">
    <w:name w:val="Subtitle"/>
    <w:basedOn w:val="Normal"/>
    <w:next w:val="Normal"/>
    <w:rsid w:val="006A54A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7926</Words>
  <Characters>45184</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dc:creator>
  <cp:lastModifiedBy>w7</cp:lastModifiedBy>
  <cp:revision>2</cp:revision>
  <dcterms:created xsi:type="dcterms:W3CDTF">2020-06-05T08:30:00Z</dcterms:created>
  <dcterms:modified xsi:type="dcterms:W3CDTF">2020-06-05T08:30:00Z</dcterms:modified>
</cp:coreProperties>
</file>